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A5F" w:rsidRPr="00577A5F" w:rsidRDefault="00577A5F" w:rsidP="00577A5F">
      <w:pPr>
        <w:jc w:val="both"/>
        <w:rPr>
          <w:b/>
          <w:color w:val="A80000"/>
          <w:sz w:val="32"/>
          <w:szCs w:val="32"/>
        </w:rPr>
      </w:pPr>
      <w:r>
        <w:rPr>
          <w:noProof/>
          <w:lang w:eastAsia="de-DE"/>
        </w:rPr>
        <w:drawing>
          <wp:inline distT="0" distB="0" distL="0" distR="0" wp14:anchorId="7BDF58B9" wp14:editId="425BB42F">
            <wp:extent cx="3724275" cy="726979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594" cy="729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C00000"/>
          <w:sz w:val="20"/>
          <w:szCs w:val="20"/>
        </w:rPr>
        <w:t xml:space="preserve">               </w:t>
      </w:r>
      <w:r w:rsidRPr="00CD3197">
        <w:rPr>
          <w:b/>
          <w:color w:val="C00000"/>
          <w:sz w:val="20"/>
          <w:szCs w:val="20"/>
        </w:rPr>
        <w:t xml:space="preserve"> </w:t>
      </w:r>
      <w:r w:rsidR="00126A02">
        <w:rPr>
          <w:b/>
          <w:color w:val="C00000"/>
          <w:sz w:val="20"/>
          <w:szCs w:val="20"/>
        </w:rPr>
        <w:t xml:space="preserve">     </w:t>
      </w:r>
      <w:r w:rsidRPr="00577A5F">
        <w:rPr>
          <w:b/>
          <w:color w:val="A80000"/>
          <w:sz w:val="32"/>
          <w:szCs w:val="32"/>
        </w:rPr>
        <w:t>Impulsgruppe (WzQ)</w:t>
      </w:r>
    </w:p>
    <w:p w:rsidR="00CD3197" w:rsidRDefault="00CD3197" w:rsidP="00CD3197">
      <w:pPr>
        <w:jc w:val="both"/>
        <w:rPr>
          <w:b/>
          <w:color w:val="C00000"/>
        </w:rPr>
      </w:pPr>
      <w:r>
        <w:rPr>
          <w:b/>
          <w:color w:val="C00000"/>
        </w:rPr>
        <w:t xml:space="preserve">1. </w:t>
      </w:r>
      <w:r w:rsidRPr="006954B0">
        <w:rPr>
          <w:b/>
          <w:color w:val="C00000"/>
        </w:rPr>
        <w:t>Aufgabe der Delegation:</w:t>
      </w:r>
      <w:r>
        <w:rPr>
          <w:b/>
          <w:color w:val="C00000"/>
        </w:rPr>
        <w:t xml:space="preserve"> </w:t>
      </w:r>
    </w:p>
    <w:p w:rsidR="00E5763D" w:rsidRDefault="009C1D34" w:rsidP="009A349B">
      <w:pPr>
        <w:spacing w:after="0" w:line="240" w:lineRule="auto"/>
        <w:jc w:val="both"/>
        <w:rPr>
          <w:b/>
        </w:rPr>
      </w:pPr>
      <w:r>
        <w:rPr>
          <w:b/>
        </w:rPr>
        <w:t xml:space="preserve">Die Arbeit mit dem Qualitätsentwicklungsverfahren „Wege zur Qualität“ soll der Impulsierung der Arbeit in den Gremien und Delegationen </w:t>
      </w:r>
      <w:r w:rsidR="00B41EEA">
        <w:rPr>
          <w:b/>
        </w:rPr>
        <w:t xml:space="preserve">der Schule </w:t>
      </w:r>
      <w:r>
        <w:rPr>
          <w:b/>
        </w:rPr>
        <w:t>dienen und – wo nötig - zu einer bewussten, sinnvollen Neugestaltung von sozialen Prozessen innerhalb der Schulgemeinschaft führen.</w:t>
      </w:r>
      <w:r w:rsidRPr="00E329E4">
        <w:rPr>
          <w:b/>
        </w:rPr>
        <w:t xml:space="preserve"> </w:t>
      </w:r>
    </w:p>
    <w:p w:rsidR="00E329E4" w:rsidRPr="00E5763D" w:rsidRDefault="00CD3197" w:rsidP="009A349B">
      <w:pPr>
        <w:spacing w:after="0" w:line="240" w:lineRule="auto"/>
        <w:jc w:val="both"/>
        <w:rPr>
          <w:b/>
          <w:color w:val="000000" w:themeColor="text1"/>
        </w:rPr>
      </w:pPr>
      <w:r>
        <w:rPr>
          <w:b/>
        </w:rPr>
        <w:t xml:space="preserve">Die Mitarbeiter der Impulsgruppe </w:t>
      </w:r>
      <w:r w:rsidR="009C1D34">
        <w:rPr>
          <w:b/>
        </w:rPr>
        <w:t>übernehmen die Aufgabe, das</w:t>
      </w:r>
      <w:r w:rsidR="00E5763D">
        <w:rPr>
          <w:b/>
        </w:rPr>
        <w:t xml:space="preserve"> kontinuierliche Einführen des Verfahrens an der Schule zu begleiten und zu koordinieren. Sie</w:t>
      </w:r>
      <w:r w:rsidR="009C1D34">
        <w:rPr>
          <w:b/>
        </w:rPr>
        <w:t xml:space="preserve"> </w:t>
      </w:r>
      <w:r>
        <w:rPr>
          <w:b/>
        </w:rPr>
        <w:t>erarbeiten sich</w:t>
      </w:r>
      <w:r w:rsidR="00E5763D">
        <w:rPr>
          <w:b/>
        </w:rPr>
        <w:t xml:space="preserve"> dafür zunächst selbst</w:t>
      </w:r>
      <w:r>
        <w:rPr>
          <w:b/>
        </w:rPr>
        <w:t xml:space="preserve"> die Grundlagen</w:t>
      </w:r>
      <w:r w:rsidR="00E5763D">
        <w:rPr>
          <w:b/>
        </w:rPr>
        <w:t xml:space="preserve"> von</w:t>
      </w:r>
      <w:r>
        <w:rPr>
          <w:b/>
        </w:rPr>
        <w:t xml:space="preserve"> </w:t>
      </w:r>
      <w:r w:rsidR="00E329E4">
        <w:rPr>
          <w:b/>
        </w:rPr>
        <w:t xml:space="preserve">„Wege zur Qualität“ (WzQ). </w:t>
      </w:r>
      <w:r w:rsidR="00E5763D" w:rsidRPr="00E5763D">
        <w:rPr>
          <w:b/>
          <w:color w:val="000000" w:themeColor="text1"/>
        </w:rPr>
        <w:t>Sie</w:t>
      </w:r>
      <w:r w:rsidR="00041245">
        <w:rPr>
          <w:b/>
          <w:color w:val="000000" w:themeColor="text1"/>
        </w:rPr>
        <w:t xml:space="preserve"> nutzen</w:t>
      </w:r>
      <w:r w:rsidRPr="00E5763D">
        <w:rPr>
          <w:b/>
          <w:color w:val="000000" w:themeColor="text1"/>
        </w:rPr>
        <w:t xml:space="preserve"> das Arbei</w:t>
      </w:r>
      <w:r w:rsidR="00041245">
        <w:rPr>
          <w:b/>
          <w:color w:val="000000" w:themeColor="text1"/>
        </w:rPr>
        <w:t>tshandbuch für freie Schulen</w:t>
      </w:r>
      <w:r w:rsidRPr="00E5763D">
        <w:rPr>
          <w:b/>
          <w:color w:val="000000" w:themeColor="text1"/>
        </w:rPr>
        <w:t xml:space="preserve"> der Stiftung </w:t>
      </w:r>
      <w:r w:rsidR="00041245">
        <w:rPr>
          <w:b/>
          <w:color w:val="000000" w:themeColor="text1"/>
        </w:rPr>
        <w:t>„</w:t>
      </w:r>
      <w:r w:rsidRPr="00E5763D">
        <w:rPr>
          <w:b/>
          <w:color w:val="000000" w:themeColor="text1"/>
        </w:rPr>
        <w:t>Wege zur Qualität</w:t>
      </w:r>
      <w:r w:rsidR="00041245">
        <w:rPr>
          <w:b/>
          <w:color w:val="000000" w:themeColor="text1"/>
        </w:rPr>
        <w:t>“</w:t>
      </w:r>
      <w:r w:rsidRPr="00E5763D">
        <w:rPr>
          <w:b/>
          <w:color w:val="000000" w:themeColor="text1"/>
        </w:rPr>
        <w:t xml:space="preserve"> und besuchen</w:t>
      </w:r>
      <w:r w:rsidR="00E0531B" w:rsidRPr="00E5763D">
        <w:rPr>
          <w:b/>
          <w:color w:val="000000" w:themeColor="text1"/>
        </w:rPr>
        <w:t xml:space="preserve"> nach und nach die Verfahrensschulunge</w:t>
      </w:r>
      <w:r w:rsidR="0066253D">
        <w:rPr>
          <w:b/>
          <w:color w:val="000000" w:themeColor="text1"/>
        </w:rPr>
        <w:t>n der Stiftung</w:t>
      </w:r>
      <w:r w:rsidR="00E0531B" w:rsidRPr="00E5763D">
        <w:rPr>
          <w:b/>
          <w:color w:val="000000" w:themeColor="text1"/>
        </w:rPr>
        <w:t xml:space="preserve">. </w:t>
      </w:r>
    </w:p>
    <w:p w:rsidR="0066253D" w:rsidRDefault="00041245" w:rsidP="009A349B">
      <w:pPr>
        <w:spacing w:line="240" w:lineRule="auto"/>
        <w:jc w:val="both"/>
        <w:rPr>
          <w:b/>
        </w:rPr>
      </w:pPr>
      <w:r>
        <w:rPr>
          <w:b/>
        </w:rPr>
        <w:t>Die Mitarbeiter der Impulsgruppe tragen die Erkenntnisse aus der Verfahrensschulung soweit als möglich in die Gremien und Delegationen der Schule. Dabei werden z.B. alle Delegationen</w:t>
      </w:r>
      <w:r w:rsidR="00E329E4">
        <w:rPr>
          <w:b/>
        </w:rPr>
        <w:t xml:space="preserve"> auf ihre Stimmigkeit im Sinne der</w:t>
      </w:r>
      <w:r>
        <w:rPr>
          <w:b/>
        </w:rPr>
        <w:t xml:space="preserve"> „Dynamischen Delegation“ angeschau</w:t>
      </w:r>
      <w:r w:rsidR="00E329E4">
        <w:rPr>
          <w:b/>
        </w:rPr>
        <w:t>t</w:t>
      </w:r>
      <w:r>
        <w:rPr>
          <w:b/>
        </w:rPr>
        <w:t xml:space="preserve"> und ggfs. neu gestaltet</w:t>
      </w:r>
      <w:r w:rsidR="00E329E4">
        <w:rPr>
          <w:b/>
        </w:rPr>
        <w:t>.</w:t>
      </w:r>
      <w:r w:rsidR="0066253D">
        <w:rPr>
          <w:b/>
        </w:rPr>
        <w:t xml:space="preserve"> Zur Unterstützung bei dieser Aufgabe organisiert die Impulsgruppe nach Bedarf und zu konkreten Einzelthemen an der Schule</w:t>
      </w:r>
      <w:r w:rsidR="00B41EEA">
        <w:rPr>
          <w:b/>
        </w:rPr>
        <w:t xml:space="preserve"> und für die Schulgemeinschaft </w:t>
      </w:r>
      <w:r w:rsidR="0066253D">
        <w:rPr>
          <w:b/>
        </w:rPr>
        <w:t>„Gremien- bzw. Delegationstreffen“ mit „Wege zur Qualität“.</w:t>
      </w:r>
    </w:p>
    <w:p w:rsidR="00041245" w:rsidRDefault="00CD3197" w:rsidP="00CD3197">
      <w:pPr>
        <w:jc w:val="both"/>
        <w:rPr>
          <w:b/>
          <w:color w:val="000000" w:themeColor="text1"/>
        </w:rPr>
      </w:pPr>
      <w:r>
        <w:rPr>
          <w:b/>
          <w:color w:val="C00000"/>
        </w:rPr>
        <w:t xml:space="preserve">2. </w:t>
      </w:r>
      <w:r w:rsidRPr="00885AC3">
        <w:rPr>
          <w:b/>
          <w:color w:val="C00000"/>
        </w:rPr>
        <w:t>Zielsetzung für die Arbeit der Delegation:</w:t>
      </w:r>
      <w:r>
        <w:rPr>
          <w:b/>
          <w:color w:val="000000" w:themeColor="text1"/>
        </w:rPr>
        <w:t xml:space="preserve"> </w:t>
      </w:r>
    </w:p>
    <w:p w:rsidR="00CD3197" w:rsidRPr="00E0531B" w:rsidRDefault="00E0531B" w:rsidP="00CD3197">
      <w:pPr>
        <w:jc w:val="both"/>
        <w:rPr>
          <w:b/>
        </w:rPr>
      </w:pPr>
      <w:r>
        <w:rPr>
          <w:b/>
        </w:rPr>
        <w:t xml:space="preserve">Mit Hilfe des </w:t>
      </w:r>
      <w:r w:rsidR="00041245">
        <w:rPr>
          <w:b/>
        </w:rPr>
        <w:t>Verfahrens soll</w:t>
      </w:r>
      <w:r w:rsidR="00E07CE6">
        <w:rPr>
          <w:b/>
        </w:rPr>
        <w:t xml:space="preserve"> die Arbeit</w:t>
      </w:r>
      <w:r>
        <w:rPr>
          <w:b/>
        </w:rPr>
        <w:t xml:space="preserve"> </w:t>
      </w:r>
      <w:r w:rsidR="00041245">
        <w:rPr>
          <w:b/>
        </w:rPr>
        <w:t>d</w:t>
      </w:r>
      <w:r>
        <w:rPr>
          <w:b/>
        </w:rPr>
        <w:t>e</w:t>
      </w:r>
      <w:r w:rsidR="00E07CE6">
        <w:rPr>
          <w:b/>
        </w:rPr>
        <w:t>r</w:t>
      </w:r>
      <w:r>
        <w:rPr>
          <w:b/>
        </w:rPr>
        <w:t xml:space="preserve"> Gremien</w:t>
      </w:r>
      <w:r w:rsidR="00041245">
        <w:rPr>
          <w:b/>
        </w:rPr>
        <w:t xml:space="preserve"> und Delegationen der Schule so</w:t>
      </w:r>
      <w:r>
        <w:rPr>
          <w:b/>
        </w:rPr>
        <w:t xml:space="preserve"> weiterentwickelt</w:t>
      </w:r>
      <w:r w:rsidR="00041245">
        <w:rPr>
          <w:b/>
        </w:rPr>
        <w:t xml:space="preserve"> werden, dass eine regelmäßige </w:t>
      </w:r>
      <w:r>
        <w:rPr>
          <w:b/>
        </w:rPr>
        <w:t xml:space="preserve">Auditierung </w:t>
      </w:r>
      <w:r w:rsidR="00041245">
        <w:rPr>
          <w:b/>
        </w:rPr>
        <w:t>erfolgen kann</w:t>
      </w:r>
      <w:r>
        <w:rPr>
          <w:b/>
        </w:rPr>
        <w:t xml:space="preserve">. </w:t>
      </w:r>
      <w:r w:rsidR="00041245">
        <w:rPr>
          <w:b/>
        </w:rPr>
        <w:t>Als</w:t>
      </w:r>
      <w:r w:rsidR="00E07CE6">
        <w:rPr>
          <w:b/>
        </w:rPr>
        <w:t xml:space="preserve"> </w:t>
      </w:r>
      <w:r w:rsidR="00041245">
        <w:rPr>
          <w:b/>
        </w:rPr>
        <w:t>Z</w:t>
      </w:r>
      <w:r w:rsidR="00E07CE6">
        <w:rPr>
          <w:b/>
        </w:rPr>
        <w:t xml:space="preserve">iel für eine </w:t>
      </w:r>
      <w:r w:rsidR="00041245">
        <w:rPr>
          <w:b/>
        </w:rPr>
        <w:t xml:space="preserve">erste </w:t>
      </w:r>
      <w:r w:rsidR="00E07CE6">
        <w:rPr>
          <w:b/>
        </w:rPr>
        <w:t>Audit</w:t>
      </w:r>
      <w:r w:rsidR="00041245">
        <w:rPr>
          <w:b/>
        </w:rPr>
        <w:t>ierung wird</w:t>
      </w:r>
      <w:r w:rsidR="00E07CE6">
        <w:rPr>
          <w:b/>
        </w:rPr>
        <w:t xml:space="preserve"> das Frühjahr 2018</w:t>
      </w:r>
      <w:r w:rsidR="00041245">
        <w:rPr>
          <w:b/>
        </w:rPr>
        <w:t xml:space="preserve"> anvisiert</w:t>
      </w:r>
      <w:r w:rsidR="00E07CE6">
        <w:rPr>
          <w:b/>
        </w:rPr>
        <w:t>.</w:t>
      </w:r>
    </w:p>
    <w:p w:rsidR="00CD3197" w:rsidRDefault="00CD3197" w:rsidP="00CD3197">
      <w:pPr>
        <w:jc w:val="both"/>
        <w:rPr>
          <w:b/>
          <w:color w:val="C00000"/>
        </w:rPr>
      </w:pPr>
      <w:r>
        <w:rPr>
          <w:b/>
          <w:color w:val="C00000"/>
        </w:rPr>
        <w:t>3. Kompetenzen:</w:t>
      </w:r>
      <w:r>
        <w:rPr>
          <w:b/>
          <w:color w:val="C00000"/>
        </w:rPr>
        <w:tab/>
      </w:r>
      <w:r>
        <w:rPr>
          <w:b/>
          <w:color w:val="C00000"/>
        </w:rPr>
        <w:tab/>
        <w:t xml:space="preserve"> </w:t>
      </w:r>
    </w:p>
    <w:p w:rsidR="00345FB4" w:rsidRDefault="00CE2BB1" w:rsidP="009A349B">
      <w:pPr>
        <w:spacing w:after="0"/>
        <w:jc w:val="both"/>
        <w:rPr>
          <w:b/>
        </w:rPr>
      </w:pPr>
      <w:r>
        <w:rPr>
          <w:b/>
          <w:color w:val="000000" w:themeColor="text1"/>
        </w:rPr>
        <w:t>Die Impulsgruppe erhält die Entscheidungsbefugnis für</w:t>
      </w:r>
      <w:r w:rsidR="00E0531B" w:rsidRPr="00CE2BB1">
        <w:rPr>
          <w:b/>
          <w:color w:val="000000" w:themeColor="text1"/>
        </w:rPr>
        <w:t xml:space="preserve"> </w:t>
      </w:r>
      <w:r>
        <w:rPr>
          <w:b/>
        </w:rPr>
        <w:t>alle Schritte, die die Einführung des V</w:t>
      </w:r>
      <w:r w:rsidR="00E0531B">
        <w:rPr>
          <w:b/>
        </w:rPr>
        <w:t>erfah</w:t>
      </w:r>
      <w:r>
        <w:rPr>
          <w:b/>
        </w:rPr>
        <w:t xml:space="preserve">rens </w:t>
      </w:r>
      <w:r w:rsidR="00E0531B">
        <w:rPr>
          <w:b/>
        </w:rPr>
        <w:t xml:space="preserve">innerhalb der FWS </w:t>
      </w:r>
      <w:r>
        <w:rPr>
          <w:b/>
        </w:rPr>
        <w:t>HD voranbringen. Die Entscheidungen müssen mit dem Leitbild vereinbar sein.</w:t>
      </w:r>
      <w:r w:rsidR="00B41EEA" w:rsidRPr="00B41EEA">
        <w:rPr>
          <w:b/>
        </w:rPr>
        <w:t xml:space="preserve"> </w:t>
      </w:r>
      <w:r w:rsidR="00345FB4">
        <w:rPr>
          <w:b/>
        </w:rPr>
        <w:t>Jeweils im März soll ein jährlicher interner Rückblick auf die eigene Arbeit stattfinden.</w:t>
      </w:r>
    </w:p>
    <w:p w:rsidR="00B41EEA" w:rsidRPr="00E0531B" w:rsidRDefault="00B41EEA" w:rsidP="009A349B">
      <w:pPr>
        <w:spacing w:after="0"/>
        <w:jc w:val="both"/>
        <w:rPr>
          <w:b/>
        </w:rPr>
      </w:pPr>
      <w:r>
        <w:rPr>
          <w:b/>
        </w:rPr>
        <w:t>Die Impulsgruppe gibt nach jeder Sitzung in der Mitarbeiterkonferenz (MK), im Vorstand und im Schulträgerorgan (STO) einen kurzen Bericht.</w:t>
      </w:r>
    </w:p>
    <w:p w:rsidR="00CD3197" w:rsidRDefault="00CE2BB1" w:rsidP="009A349B">
      <w:pPr>
        <w:spacing w:after="0"/>
        <w:jc w:val="both"/>
        <w:rPr>
          <w:b/>
        </w:rPr>
      </w:pPr>
      <w:r>
        <w:rPr>
          <w:b/>
          <w:color w:val="000000" w:themeColor="text1"/>
        </w:rPr>
        <w:t>Die Impulsgruppe stimmt die</w:t>
      </w:r>
      <w:r w:rsidR="00295205">
        <w:rPr>
          <w:b/>
          <w:color w:val="000000" w:themeColor="text1"/>
        </w:rPr>
        <w:t xml:space="preserve"> eigenen sowie die</w:t>
      </w:r>
      <w:r>
        <w:rPr>
          <w:b/>
          <w:color w:val="000000" w:themeColor="text1"/>
        </w:rPr>
        <w:t xml:space="preserve"> </w:t>
      </w:r>
      <w:r w:rsidR="0055087E" w:rsidRPr="0055087E">
        <w:rPr>
          <w:b/>
        </w:rPr>
        <w:t>Fortbildungen</w:t>
      </w:r>
      <w:r w:rsidR="00295205">
        <w:rPr>
          <w:b/>
        </w:rPr>
        <w:t xml:space="preserve"> für Mitglieder von</w:t>
      </w:r>
      <w:r>
        <w:rPr>
          <w:b/>
        </w:rPr>
        <w:t xml:space="preserve"> verschiedenen Gremien und Delegationen</w:t>
      </w:r>
      <w:r w:rsidR="0055087E" w:rsidRPr="0055087E">
        <w:rPr>
          <w:b/>
        </w:rPr>
        <w:t xml:space="preserve"> mit </w:t>
      </w:r>
      <w:r>
        <w:rPr>
          <w:b/>
        </w:rPr>
        <w:t>dem Personalkreis der Schule sowie</w:t>
      </w:r>
      <w:r w:rsidR="0055087E" w:rsidRPr="0055087E">
        <w:rPr>
          <w:b/>
        </w:rPr>
        <w:t xml:space="preserve"> der MK</w:t>
      </w:r>
      <w:r w:rsidR="0055087E">
        <w:rPr>
          <w:b/>
        </w:rPr>
        <w:t xml:space="preserve"> ab.</w:t>
      </w:r>
    </w:p>
    <w:p w:rsidR="0055087E" w:rsidRDefault="00CE2BB1" w:rsidP="00CD3197">
      <w:pPr>
        <w:jc w:val="both"/>
        <w:rPr>
          <w:b/>
        </w:rPr>
      </w:pPr>
      <w:r>
        <w:rPr>
          <w:b/>
          <w:color w:val="000000" w:themeColor="text1"/>
        </w:rPr>
        <w:t xml:space="preserve">Die Impulsgruppe wahrt </w:t>
      </w:r>
      <w:r w:rsidR="00295205">
        <w:rPr>
          <w:b/>
          <w:color w:val="000000" w:themeColor="text1"/>
        </w:rPr>
        <w:t xml:space="preserve">dabei </w:t>
      </w:r>
      <w:r>
        <w:rPr>
          <w:b/>
          <w:color w:val="000000" w:themeColor="text1"/>
        </w:rPr>
        <w:t xml:space="preserve">die </w:t>
      </w:r>
      <w:r>
        <w:rPr>
          <w:b/>
        </w:rPr>
        <w:t>im Rahmen des Haushaltes der Schule</w:t>
      </w:r>
      <w:r>
        <w:rPr>
          <w:b/>
          <w:color w:val="000000" w:themeColor="text1"/>
        </w:rPr>
        <w:t xml:space="preserve"> </w:t>
      </w:r>
      <w:r w:rsidR="00B41EEA">
        <w:rPr>
          <w:b/>
        </w:rPr>
        <w:t xml:space="preserve">für das Verfahren </w:t>
      </w:r>
      <w:r>
        <w:rPr>
          <w:b/>
          <w:color w:val="000000" w:themeColor="text1"/>
        </w:rPr>
        <w:t xml:space="preserve">bewilligten </w:t>
      </w:r>
      <w:r>
        <w:rPr>
          <w:b/>
        </w:rPr>
        <w:t>Kosten</w:t>
      </w:r>
      <w:r w:rsidR="00B41EEA">
        <w:rPr>
          <w:b/>
        </w:rPr>
        <w:t>.</w:t>
      </w:r>
      <w:r w:rsidR="0055087E">
        <w:rPr>
          <w:b/>
        </w:rPr>
        <w:t xml:space="preserve"> </w:t>
      </w:r>
    </w:p>
    <w:p w:rsidR="00CD3197" w:rsidRDefault="00345FB4" w:rsidP="00CD3197">
      <w:pPr>
        <w:jc w:val="both"/>
        <w:rPr>
          <w:b/>
          <w:color w:val="C00000"/>
        </w:rPr>
      </w:pPr>
      <w:r>
        <w:rPr>
          <w:b/>
          <w:color w:val="C00000"/>
        </w:rPr>
        <w:t>4</w:t>
      </w:r>
      <w:r w:rsidR="00CD3197">
        <w:rPr>
          <w:b/>
          <w:color w:val="C00000"/>
        </w:rPr>
        <w:t>. Anzahl der Mitglieder der Delegation:</w:t>
      </w:r>
      <w:r w:rsidR="00CD3197">
        <w:rPr>
          <w:b/>
          <w:color w:val="C00000"/>
        </w:rPr>
        <w:tab/>
      </w:r>
      <w:r w:rsidR="00033307" w:rsidRPr="00033307">
        <w:rPr>
          <w:b/>
        </w:rPr>
        <w:t xml:space="preserve">zurzeit </w:t>
      </w:r>
      <w:r w:rsidR="00F7169E">
        <w:rPr>
          <w:b/>
        </w:rPr>
        <w:t>12</w:t>
      </w:r>
      <w:r w:rsidR="00CD3197">
        <w:rPr>
          <w:b/>
          <w:color w:val="C00000"/>
        </w:rPr>
        <w:tab/>
      </w:r>
    </w:p>
    <w:p w:rsidR="00CD3197" w:rsidRDefault="00CD3197" w:rsidP="00CD3197">
      <w:pPr>
        <w:pStyle w:val="Listenabsatz"/>
        <w:numPr>
          <w:ilvl w:val="0"/>
          <w:numId w:val="1"/>
        </w:numPr>
        <w:jc w:val="both"/>
        <w:rPr>
          <w:b/>
          <w:color w:val="C00000"/>
        </w:rPr>
      </w:pPr>
      <w:r w:rsidRPr="00431632">
        <w:rPr>
          <w:b/>
          <w:color w:val="C00000"/>
        </w:rPr>
        <w:t>Delegati</w:t>
      </w:r>
      <w:r>
        <w:rPr>
          <w:b/>
          <w:color w:val="C00000"/>
        </w:rPr>
        <w:t>onsnehmer aus der Mitarbeiterschaft:</w:t>
      </w:r>
      <w:r w:rsidR="0055087E">
        <w:rPr>
          <w:b/>
        </w:rPr>
        <w:t xml:space="preserve"> Kerstin Grahn (Sprecher), Armin Scheibel (Sprecher), Antje Frohmuth, Christa Meißner, Cordula Jordan, </w:t>
      </w:r>
      <w:r w:rsidR="00F7169E">
        <w:rPr>
          <w:b/>
        </w:rPr>
        <w:t>Andrea Pany, Thomas Diener, Ernst Mall</w:t>
      </w:r>
    </w:p>
    <w:p w:rsidR="0055087E" w:rsidRDefault="0055087E" w:rsidP="0055087E">
      <w:pPr>
        <w:pStyle w:val="Listenabsatz"/>
        <w:numPr>
          <w:ilvl w:val="0"/>
          <w:numId w:val="1"/>
        </w:numPr>
        <w:jc w:val="both"/>
        <w:rPr>
          <w:b/>
          <w:color w:val="C00000"/>
        </w:rPr>
      </w:pPr>
      <w:r w:rsidRPr="00431632">
        <w:rPr>
          <w:b/>
          <w:color w:val="C00000"/>
        </w:rPr>
        <w:t>Delegationsnehmer aus der Elternschaft:</w:t>
      </w:r>
      <w:r w:rsidR="00F7169E">
        <w:rPr>
          <w:b/>
          <w:color w:val="C00000"/>
        </w:rPr>
        <w:t xml:space="preserve"> </w:t>
      </w:r>
      <w:r w:rsidR="00F7169E" w:rsidRPr="00F7169E">
        <w:rPr>
          <w:b/>
        </w:rPr>
        <w:t>Nadine Ahlers</w:t>
      </w:r>
      <w:r w:rsidR="00F7169E">
        <w:rPr>
          <w:b/>
        </w:rPr>
        <w:t>, An</w:t>
      </w:r>
      <w:r w:rsidR="00E07CE6">
        <w:rPr>
          <w:b/>
        </w:rPr>
        <w:t>negret</w:t>
      </w:r>
      <w:r w:rsidR="00F7169E">
        <w:rPr>
          <w:b/>
        </w:rPr>
        <w:t xml:space="preserve"> Molsen, Daniel Albiez</w:t>
      </w:r>
    </w:p>
    <w:p w:rsidR="0055087E" w:rsidRDefault="0055087E" w:rsidP="00CD3197">
      <w:pPr>
        <w:pStyle w:val="Listenabsatz"/>
        <w:numPr>
          <w:ilvl w:val="0"/>
          <w:numId w:val="1"/>
        </w:numPr>
        <w:jc w:val="both"/>
        <w:rPr>
          <w:b/>
          <w:color w:val="C00000"/>
        </w:rPr>
      </w:pPr>
      <w:r w:rsidRPr="00431632">
        <w:rPr>
          <w:b/>
          <w:color w:val="C00000"/>
        </w:rPr>
        <w:t>Delegationsnehmer aus</w:t>
      </w:r>
      <w:r>
        <w:rPr>
          <w:b/>
          <w:color w:val="C00000"/>
        </w:rPr>
        <w:t xml:space="preserve"> dem Vorstand:</w:t>
      </w:r>
      <w:r w:rsidR="00F7169E">
        <w:rPr>
          <w:b/>
        </w:rPr>
        <w:t xml:space="preserve"> Thorsten Feles</w:t>
      </w:r>
    </w:p>
    <w:p w:rsidR="00CD3197" w:rsidRDefault="00345FB4" w:rsidP="00CD3197">
      <w:pPr>
        <w:jc w:val="both"/>
        <w:rPr>
          <w:b/>
          <w:color w:val="C00000"/>
        </w:rPr>
      </w:pPr>
      <w:r>
        <w:rPr>
          <w:b/>
          <w:color w:val="C00000"/>
        </w:rPr>
        <w:t>5</w:t>
      </w:r>
      <w:r w:rsidR="00CD3197">
        <w:rPr>
          <w:b/>
          <w:color w:val="C00000"/>
        </w:rPr>
        <w:t>. Zeitlicher Rahmen:</w:t>
      </w:r>
      <w:r w:rsidR="00F7169E">
        <w:rPr>
          <w:b/>
          <w:color w:val="C00000"/>
        </w:rPr>
        <w:t xml:space="preserve"> </w:t>
      </w:r>
      <w:r w:rsidR="00F7169E" w:rsidRPr="00F7169E">
        <w:rPr>
          <w:b/>
        </w:rPr>
        <w:t>Befristete</w:t>
      </w:r>
      <w:r w:rsidR="00F7169E">
        <w:rPr>
          <w:b/>
        </w:rPr>
        <w:t xml:space="preserve"> Delegation bis zur nächsten Auditierung. Sollte ein Mitglied vorher ausscheiden, </w:t>
      </w:r>
      <w:r w:rsidR="00033307">
        <w:rPr>
          <w:b/>
        </w:rPr>
        <w:t>kann die Impulsgruppe der MK oder dem</w:t>
      </w:r>
      <w:r w:rsidR="00F7169E">
        <w:rPr>
          <w:b/>
        </w:rPr>
        <w:t xml:space="preserve"> STO einen Ersatz vor</w:t>
      </w:r>
      <w:r w:rsidR="00033307">
        <w:rPr>
          <w:b/>
        </w:rPr>
        <w:t>schlagen</w:t>
      </w:r>
      <w:r w:rsidR="00F7169E">
        <w:rPr>
          <w:b/>
        </w:rPr>
        <w:t>, der anschließend in der MK und dem STO zu wählen ist. Ein „Selbstvorschlag“ im Sinne des Initiativprinzips ist möglich</w:t>
      </w:r>
      <w:r w:rsidR="00577A5F">
        <w:rPr>
          <w:b/>
        </w:rPr>
        <w:t>.</w:t>
      </w:r>
    </w:p>
    <w:p w:rsidR="00CD3197" w:rsidRDefault="00345FB4" w:rsidP="00CD3197">
      <w:pPr>
        <w:jc w:val="both"/>
        <w:rPr>
          <w:b/>
          <w:color w:val="C00000"/>
        </w:rPr>
      </w:pPr>
      <w:r>
        <w:rPr>
          <w:b/>
          <w:color w:val="C00000"/>
        </w:rPr>
        <w:t>6</w:t>
      </w:r>
      <w:r w:rsidR="00CD3197">
        <w:rPr>
          <w:b/>
          <w:color w:val="C00000"/>
        </w:rPr>
        <w:t xml:space="preserve">. Bildung der Delegation: </w:t>
      </w:r>
      <w:r w:rsidR="00577A5F" w:rsidRPr="00577A5F">
        <w:rPr>
          <w:b/>
        </w:rPr>
        <w:t>Aus</w:t>
      </w:r>
      <w:r w:rsidR="00577A5F">
        <w:rPr>
          <w:b/>
          <w:color w:val="C00000"/>
        </w:rPr>
        <w:t xml:space="preserve"> </w:t>
      </w:r>
      <w:r w:rsidR="00577A5F" w:rsidRPr="00577A5F">
        <w:rPr>
          <w:b/>
        </w:rPr>
        <w:t>dem Initiativprinzip</w:t>
      </w:r>
      <w:r w:rsidR="00577A5F">
        <w:rPr>
          <w:b/>
          <w:color w:val="C00000"/>
        </w:rPr>
        <w:t xml:space="preserve"> </w:t>
      </w:r>
      <w:r w:rsidR="00577A5F" w:rsidRPr="00577A5F">
        <w:rPr>
          <w:b/>
        </w:rPr>
        <w:t>hat</w:t>
      </w:r>
      <w:r w:rsidR="00577A5F">
        <w:rPr>
          <w:b/>
        </w:rPr>
        <w:t xml:space="preserve"> sich die erste Impulsgruppe aus der MK und dem STO in der oben genannten Zusammensetzung gebildet und wurde durch die MK und den STO beauftragt.</w:t>
      </w:r>
      <w:r w:rsidR="00577A5F" w:rsidRPr="00577A5F">
        <w:rPr>
          <w:b/>
          <w:color w:val="C00000"/>
        </w:rPr>
        <w:t xml:space="preserve"> </w:t>
      </w:r>
    </w:p>
    <w:p w:rsidR="00CD3197" w:rsidRPr="00033307" w:rsidRDefault="00345FB4" w:rsidP="00577A5F">
      <w:pPr>
        <w:jc w:val="both"/>
        <w:rPr>
          <w:b/>
        </w:rPr>
      </w:pPr>
      <w:r>
        <w:rPr>
          <w:b/>
          <w:color w:val="C00000"/>
        </w:rPr>
        <w:t>7</w:t>
      </w:r>
      <w:r w:rsidR="00CD3197">
        <w:rPr>
          <w:b/>
          <w:color w:val="C00000"/>
        </w:rPr>
        <w:t>. Besc</w:t>
      </w:r>
      <w:r w:rsidR="00033307">
        <w:rPr>
          <w:b/>
          <w:color w:val="C00000"/>
        </w:rPr>
        <w:t xml:space="preserve">hlossen am: </w:t>
      </w:r>
      <w:r w:rsidR="00033307">
        <w:rPr>
          <w:b/>
        </w:rPr>
        <w:t>13. März 2014 in der Mitarbeiterkonferenz (MK)</w:t>
      </w:r>
      <w:bookmarkStart w:id="0" w:name="_GoBack"/>
      <w:bookmarkEnd w:id="0"/>
    </w:p>
    <w:sectPr w:rsidR="00CD3197" w:rsidRPr="00033307" w:rsidSect="00CD319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340" w:right="851" w:bottom="340" w:left="851" w:header="709" w:footer="709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38C" w:rsidRDefault="002B338C" w:rsidP="00CE3CB5">
      <w:pPr>
        <w:spacing w:after="0" w:line="240" w:lineRule="auto"/>
      </w:pPr>
      <w:r>
        <w:separator/>
      </w:r>
    </w:p>
  </w:endnote>
  <w:endnote w:type="continuationSeparator" w:id="0">
    <w:p w:rsidR="002B338C" w:rsidRDefault="002B338C" w:rsidP="00CE3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CB5" w:rsidRDefault="00CE3CB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CB5" w:rsidRDefault="00CE3CB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CB5" w:rsidRDefault="00CE3CB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38C" w:rsidRDefault="002B338C" w:rsidP="00CE3CB5">
      <w:pPr>
        <w:spacing w:after="0" w:line="240" w:lineRule="auto"/>
      </w:pPr>
      <w:r>
        <w:separator/>
      </w:r>
    </w:p>
  </w:footnote>
  <w:footnote w:type="continuationSeparator" w:id="0">
    <w:p w:rsidR="002B338C" w:rsidRDefault="002B338C" w:rsidP="00CE3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CB5" w:rsidRDefault="00CE3CB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CB5" w:rsidRDefault="00CE3CB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CB5" w:rsidRDefault="00CE3CB5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FC"/>
    <w:rsid w:val="00033307"/>
    <w:rsid w:val="00041245"/>
    <w:rsid w:val="000727E6"/>
    <w:rsid w:val="00081538"/>
    <w:rsid w:val="00126A02"/>
    <w:rsid w:val="00295205"/>
    <w:rsid w:val="002A3DEB"/>
    <w:rsid w:val="002B338C"/>
    <w:rsid w:val="00345FB4"/>
    <w:rsid w:val="00380ADC"/>
    <w:rsid w:val="0055087E"/>
    <w:rsid w:val="00577A5F"/>
    <w:rsid w:val="005A53BA"/>
    <w:rsid w:val="0060060D"/>
    <w:rsid w:val="0066253D"/>
    <w:rsid w:val="006F57B0"/>
    <w:rsid w:val="007442FC"/>
    <w:rsid w:val="007656EC"/>
    <w:rsid w:val="00976FA3"/>
    <w:rsid w:val="009A349B"/>
    <w:rsid w:val="009C1D34"/>
    <w:rsid w:val="00A74F55"/>
    <w:rsid w:val="00B41EEA"/>
    <w:rsid w:val="00CB25DB"/>
    <w:rsid w:val="00CD3197"/>
    <w:rsid w:val="00CE2BB1"/>
    <w:rsid w:val="00CE2C84"/>
    <w:rsid w:val="00CE3CB5"/>
    <w:rsid w:val="00D67A18"/>
    <w:rsid w:val="00E0531B"/>
    <w:rsid w:val="00E07CE6"/>
    <w:rsid w:val="00E329E4"/>
    <w:rsid w:val="00E5763D"/>
    <w:rsid w:val="00F7169E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D319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D3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D319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D319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CE3C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E3CB5"/>
  </w:style>
  <w:style w:type="paragraph" w:styleId="Fuzeile">
    <w:name w:val="footer"/>
    <w:basedOn w:val="Standard"/>
    <w:link w:val="FuzeileZchn"/>
    <w:uiPriority w:val="99"/>
    <w:unhideWhenUsed/>
    <w:rsid w:val="00CE3C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E3C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D319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D3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D319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CD319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CE3C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E3CB5"/>
  </w:style>
  <w:style w:type="paragraph" w:styleId="Fuzeile">
    <w:name w:val="footer"/>
    <w:basedOn w:val="Standard"/>
    <w:link w:val="FuzeileZchn"/>
    <w:uiPriority w:val="99"/>
    <w:unhideWhenUsed/>
    <w:rsid w:val="00CE3C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E3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302DD-F037-450E-AED2-C9D06E645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Thomas</cp:lastModifiedBy>
  <cp:revision>8</cp:revision>
  <cp:lastPrinted>2014-03-12T19:58:00Z</cp:lastPrinted>
  <dcterms:created xsi:type="dcterms:W3CDTF">2014-03-11T15:30:00Z</dcterms:created>
  <dcterms:modified xsi:type="dcterms:W3CDTF">2014-03-13T20:00:00Z</dcterms:modified>
</cp:coreProperties>
</file>