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442A" w:rsidRPr="00D278D9" w:rsidRDefault="00DA442A" w:rsidP="00D278D9">
      <w:pPr>
        <w:jc w:val="both"/>
        <w:rPr>
          <w:b/>
          <w:sz w:val="96"/>
          <w:szCs w:val="96"/>
        </w:rPr>
      </w:pPr>
      <w:r w:rsidRPr="00D278D9">
        <w:rPr>
          <w:b/>
          <w:sz w:val="96"/>
          <w:szCs w:val="96"/>
        </w:rPr>
        <w:t xml:space="preserve">Bedingung für Freiheit  </w:t>
      </w:r>
    </w:p>
    <w:p w:rsidR="00D278D9" w:rsidRDefault="00D278D9" w:rsidP="00D278D9">
      <w:pPr>
        <w:rPr>
          <w:sz w:val="96"/>
          <w:szCs w:val="96"/>
        </w:rPr>
      </w:pPr>
    </w:p>
    <w:p w:rsidR="00D278D9" w:rsidRDefault="00D278D9" w:rsidP="00D278D9">
      <w:pPr>
        <w:rPr>
          <w:sz w:val="96"/>
          <w:szCs w:val="96"/>
        </w:rPr>
      </w:pPr>
    </w:p>
    <w:p w:rsidR="00D278D9" w:rsidRDefault="00D278D9" w:rsidP="00D278D9">
      <w:pPr>
        <w:rPr>
          <w:sz w:val="96"/>
          <w:szCs w:val="96"/>
        </w:rPr>
      </w:pPr>
      <w:r w:rsidRPr="00D278D9">
        <w:rPr>
          <w:sz w:val="96"/>
          <w:szCs w:val="96"/>
        </w:rPr>
        <w:t>Befähigung</w:t>
      </w:r>
      <w:r>
        <w:rPr>
          <w:sz w:val="96"/>
          <w:szCs w:val="96"/>
        </w:rPr>
        <w:t>-</w:t>
      </w:r>
    </w:p>
    <w:p w:rsidR="00D278D9" w:rsidRDefault="00D278D9" w:rsidP="00D278D9">
      <w:pPr>
        <w:rPr>
          <w:sz w:val="96"/>
          <w:szCs w:val="96"/>
        </w:rPr>
      </w:pPr>
      <w:r w:rsidRPr="00D278D9">
        <w:rPr>
          <w:sz w:val="96"/>
          <w:szCs w:val="96"/>
        </w:rPr>
        <w:t xml:space="preserve">Qualifizierung </w:t>
      </w:r>
    </w:p>
    <w:p w:rsidR="00D278D9" w:rsidRDefault="00D278D9" w:rsidP="00D278D9">
      <w:pPr>
        <w:rPr>
          <w:sz w:val="96"/>
          <w:szCs w:val="96"/>
        </w:rPr>
      </w:pPr>
      <w:r w:rsidRPr="00D278D9">
        <w:rPr>
          <w:sz w:val="96"/>
          <w:szCs w:val="96"/>
        </w:rPr>
        <w:t xml:space="preserve">für Aufgaben </w:t>
      </w:r>
    </w:p>
    <w:p w:rsidR="00D278D9" w:rsidRDefault="00D278D9" w:rsidP="00D278D9">
      <w:pPr>
        <w:rPr>
          <w:sz w:val="96"/>
          <w:szCs w:val="96"/>
        </w:rPr>
      </w:pPr>
    </w:p>
    <w:p w:rsidR="00D278D9" w:rsidRDefault="00D278D9" w:rsidP="00D278D9">
      <w:pPr>
        <w:rPr>
          <w:sz w:val="96"/>
          <w:szCs w:val="96"/>
        </w:rPr>
      </w:pPr>
      <w:r>
        <w:rPr>
          <w:sz w:val="96"/>
          <w:szCs w:val="96"/>
        </w:rPr>
        <w:t>Fachlichkeit-</w:t>
      </w:r>
    </w:p>
    <w:p w:rsidR="005B4CE5" w:rsidRPr="00D278D9" w:rsidRDefault="00D278D9">
      <w:pPr>
        <w:rPr>
          <w:b/>
          <w:sz w:val="96"/>
          <w:szCs w:val="96"/>
        </w:rPr>
      </w:pPr>
      <w:r w:rsidRPr="00D278D9">
        <w:rPr>
          <w:sz w:val="96"/>
          <w:szCs w:val="96"/>
        </w:rPr>
        <w:t xml:space="preserve">Selbstverwaltung </w:t>
      </w:r>
      <w:r w:rsidRPr="00D278D9">
        <w:rPr>
          <w:sz w:val="96"/>
          <w:szCs w:val="96"/>
          <w:u w:val="single"/>
        </w:rPr>
        <w:t>Verantwortung ist durch Qualifikation gedeckt</w:t>
      </w:r>
      <w:bookmarkStart w:id="0" w:name="_GoBack"/>
      <w:bookmarkEnd w:id="0"/>
    </w:p>
    <w:sectPr w:rsidR="005B4CE5" w:rsidRPr="00D278D9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42A"/>
    <w:rsid w:val="005B4CE5"/>
    <w:rsid w:val="00D278D9"/>
    <w:rsid w:val="00DA442A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C39FB9"/>
  <w15:chartTrackingRefBased/>
  <w15:docId w15:val="{811E8D81-E7F5-3D44-B03C-5944F6775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A442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A4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127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2018-11-20T08:00:00Z</dcterms:created>
  <dcterms:modified xsi:type="dcterms:W3CDTF">2018-11-20T08:03:00Z</dcterms:modified>
</cp:coreProperties>
</file>