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otnotes.xml" ContentType="application/vnd.openxmlformats-officedocument.wordprocessingml.footnotes+xml"/>
  <Override PartName="/word/styles.xml" ContentType="application/vnd.openxmlformats-officedocument.wordprocessingml.styl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rPr>
          <w:i/>
          <w:sz w:val="18"/>
          <w:szCs w:val="18"/>
        </w:rPr>
      </w:pPr>
      <w:r>
        <w:rPr>
          <w:i/>
          <w:sz w:val="18"/>
          <w:szCs w:val="18"/>
        </w:rPr>
      </w:r>
      <w:r/>
    </w:p>
    <w:p>
      <w:pPr>
        <w:jc w:val="center"/>
        <w:tabs>
          <w:tab w:val="left" w:pos="1560" w:leader="none"/>
        </w:tabs>
        <w:rPr>
          <w:b/>
          <w:sz w:val="28"/>
        </w:rPr>
      </w:pPr>
      <w:r>
        <w:rPr>
          <w:b/>
          <w:sz w:val="28"/>
        </w:rPr>
        <w:t xml:space="preserve">Delegationsbeschreibung </w:t>
      </w:r>
      <w:r>
        <w:rPr>
          <w:b/>
          <w:sz w:val="28"/>
        </w:rPr>
        <w:fldChar w:fldCharType="begin"/>
      </w:r>
      <w:bookmarkStart w:id="0" w:name="Delegationsname"/>
      <w:r>
        <w:rPr>
          <w:b/>
          <w:sz w:val="28"/>
        </w:rPr>
        <w:instrText xml:space="preserve"> FORMTEXT </w:instrText>
      </w:r>
      <w:r>
        <w:rPr>
          <w:b/>
          <w:sz w:val="28"/>
        </w:rPr>
        <w:fldChar w:fldCharType="separate"/>
      </w:r>
      <w:bookmarkStart w:id="1" w:name="_GoBack"/>
      <w:r>
        <w:rPr>
          <w:b/>
          <w:sz w:val="28"/>
        </w:rPr>
        <w:t xml:space="preserve">Raum</w:t>
      </w:r>
      <w:r>
        <w:rPr>
          <w:b/>
          <w:sz w:val="28"/>
        </w:rPr>
        <w:t xml:space="preserve">Nutzung</w:t>
      </w:r>
      <w:bookmarkEnd w:id="1"/>
      <w:r>
        <w:rPr>
          <w:b/>
          <w:sz w:val="28"/>
        </w:rPr>
        <w:fldChar w:fldCharType="end"/>
      </w:r>
      <w:bookmarkEnd w:id="0"/>
      <w:r/>
      <w:r/>
    </w:p>
    <w:p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>
        <w:rPr>
          <w:b/>
          <w:color w:val="C00000"/>
        </w:rPr>
        <w:fldChar w:fldCharType="begin"/>
      </w:r>
      <w:bookmarkStart w:id="2" w:name="Datum"/>
      <w:r>
        <w:rPr>
          <w:b/>
          <w:color w:val="C00000"/>
        </w:rPr>
        <w:instrText xml:space="preserve"> FORMTEXT </w:instrText>
      </w:r>
      <w:r>
        <w:rPr>
          <w:b/>
          <w:color w:val="C00000"/>
        </w:rPr>
        <w:fldChar w:fldCharType="separate"/>
      </w:r>
      <w:r>
        <w:rPr>
          <w:b/>
          <w:color w:val="C00000"/>
        </w:rPr>
        <w:t xml:space="preserve">06/2018</w:t>
      </w:r>
      <w:r>
        <w:rPr>
          <w:b/>
          <w:color w:val="C00000"/>
        </w:rPr>
        <w:fldChar w:fldCharType="end"/>
      </w:r>
      <w:bookmarkEnd w:id="2"/>
      <w:r/>
      <w:r/>
    </w:p>
    <w:p>
      <w:pPr>
        <w:rPr>
          <w:b/>
        </w:rPr>
      </w:pPr>
      <w:r>
        <w:rPr>
          <w:b/>
        </w:rPr>
        <w:t xml:space="preserve">Art der Delegation:</w:t>
      </w:r>
      <w:r>
        <w:rPr>
          <w:b/>
        </w:rPr>
        <w:tab/>
        <w:t xml:space="preserve">Amt </w:t>
      </w:r>
      <w:r>
        <w:rPr>
          <w:rFonts w:ascii="MS Gothic" w:hAnsi="MS Gothic" w:eastAsia="MS Gothic"/>
          <w:b/>
        </w:rPr>
        <w:fldChar w:fldCharType="begin"/>
      </w:r>
      <w:bookmarkStart w:id="3" w:name="Kontrollkästchen1"/>
      <w:r>
        <w:rPr>
          <w:rFonts w:ascii="MS Gothic" w:hAnsi="MS Gothic" w:eastAsia="MS Gothic"/>
          <w:b/>
        </w:rPr>
        <w:instrText xml:space="preserve"> </w:instrText>
      </w:r>
      <w:r>
        <w:rPr>
          <w:rFonts w:ascii="MS Gothic" w:hAnsi="MS Gothic" w:eastAsia="MS Gothic" w:hint="eastAsia"/>
          <w:b/>
        </w:rPr>
        <w:instrText xml:space="preserve">FORMCHECKBOX</w:instrText>
      </w:r>
      <w:r>
        <w:rPr>
          <w:rFonts w:ascii="MS Gothic" w:hAnsi="MS Gothic" w:eastAsia="MS Gothic"/>
          <w:b/>
        </w:rPr>
        <w:instrText xml:space="preserve"> </w:instrText>
      </w:r>
      <w:r>
        <w:rPr>
          <w:rFonts w:ascii="MS Gothic" w:hAnsi="MS Gothic" w:eastAsia="MS Gothic"/>
          <w:b/>
        </w:rPr>
        <w:fldChar w:fldCharType="separate"/>
      </w:r>
      <w:r>
        <w:rPr>
          <w:rFonts w:ascii="MS Gothic" w:hAnsi="MS Gothic" w:eastAsia="MS Gothic"/>
          <w:b/>
        </w:rPr>
        <w:fldChar w:fldCharType="end"/>
      </w:r>
      <w:bookmarkEnd w:id="3"/>
      <w:r>
        <w:rPr>
          <w:b/>
        </w:rPr>
        <w:tab/>
        <w:t xml:space="preserve">Delegation </w:t>
      </w:r>
      <w:r>
        <w:rPr>
          <w:rFonts w:ascii="MS Gothic" w:hAnsi="MS Gothic" w:eastAsia="MS Gothic"/>
          <w:b/>
        </w:rPr>
        <w:fldChar w:fldCharType="begin"/>
      </w:r>
      <w:bookmarkStart w:id="4" w:name="Kontrollkästchen2"/>
      <w:r>
        <w:rPr>
          <w:rFonts w:ascii="MS Gothic" w:hAnsi="MS Gothic" w:eastAsia="MS Gothic"/>
          <w:b/>
        </w:rPr>
        <w:instrText xml:space="preserve"> </w:instrText>
      </w:r>
      <w:r>
        <w:rPr>
          <w:rFonts w:ascii="MS Gothic" w:hAnsi="MS Gothic" w:eastAsia="MS Gothic" w:hint="eastAsia"/>
          <w:b/>
        </w:rPr>
        <w:instrText xml:space="preserve">FORMCHECKBOX</w:instrText>
      </w:r>
      <w:r>
        <w:rPr>
          <w:rFonts w:ascii="MS Gothic" w:hAnsi="MS Gothic" w:eastAsia="MS Gothic"/>
          <w:b/>
        </w:rPr>
        <w:instrText xml:space="preserve"> </w:instrText>
      </w:r>
      <w:r>
        <w:rPr>
          <w:rFonts w:ascii="MS Gothic" w:hAnsi="MS Gothic" w:eastAsia="MS Gothic"/>
          <w:b/>
        </w:rPr>
        <w:fldChar w:fldCharType="separate"/>
      </w:r>
      <w:r>
        <w:rPr>
          <w:rFonts w:ascii="MS Gothic" w:hAnsi="MS Gothic" w:eastAsia="MS Gothic"/>
          <w:b/>
        </w:rPr>
        <w:fldChar w:fldCharType="end"/>
      </w:r>
      <w:bookmarkEnd w:id="4"/>
      <w:r>
        <w:rPr>
          <w:b/>
        </w:rPr>
        <w:tab/>
      </w:r>
      <w:r>
        <w:rPr>
          <w:b/>
        </w:rPr>
        <w:tab/>
        <w:t xml:space="preserve">Organ </w:t>
      </w:r>
      <w:r>
        <w:rPr>
          <w:b/>
        </w:rPr>
        <w:fldChar w:fldCharType="begin"/>
      </w:r>
      <w:bookmarkStart w:id="5" w:name="Kontrollkästchen3"/>
      <w:r>
        <w:rPr>
          <w:b/>
        </w:rPr>
        <w:instrText xml:space="preserve"> FORMCHECKBOX </w:instrText>
      </w:r>
      <w:r>
        <w:rPr>
          <w:b/>
        </w:rPr>
        <w:fldChar w:fldCharType="separate"/>
      </w:r>
      <w:r>
        <w:rPr>
          <w:b/>
        </w:rPr>
        <w:fldChar w:fldCharType="end"/>
      </w:r>
      <w:bookmarkEnd w:id="5"/>
      <w:r/>
      <w:r/>
    </w:p>
    <w:p>
      <w:pPr>
        <w:jc w:val="right"/>
        <w:rPr>
          <w:b/>
          <w:color w:val="C00000"/>
        </w:rPr>
      </w:pPr>
      <w:r>
        <w:rPr>
          <w:b/>
          <w:color w:val="C00000"/>
        </w:rPr>
      </w:r>
      <w:r/>
    </w:p>
    <w:tbl>
      <w:tblPr>
        <w:tblStyle w:val="779"/>
        <w:tblW w:w="0" w:type="auto"/>
        <w:tblLook w:val="04A0" w:firstRow="1" w:lastRow="0" w:firstColumn="1" w:lastColumn="0" w:noHBand="0" w:noVBand="1"/>
      </w:tblPr>
      <w:tblGrid>
        <w:gridCol w:w="4714"/>
        <w:gridCol w:w="4698"/>
      </w:tblGrid>
      <w:tr>
        <w:trPr>
          <w:trHeight w:val="646"/>
        </w:trPr>
        <w:tc>
          <w:tcPr>
            <w:shd w:val="clear" w:fill="FDE9D9" w:color="auto"/>
            <w:tcW w:w="4889" w:type="dxa"/>
            <w:textDirection w:val="lrTb"/>
            <w:noWrap w:val="false"/>
          </w:tcPr>
          <w:p>
            <w:pPr>
              <w:rPr>
                <w:color w:val="990000"/>
              </w:rPr>
            </w:pPr>
            <w:r>
              <w:rPr>
                <w:color w:val="990000"/>
              </w:rPr>
              <w:t xml:space="preserve">Ziele –</w:t>
            </w:r>
            <w:r>
              <w:rPr>
                <w:color w:val="990000"/>
              </w:rPr>
              <w:t xml:space="preserve"> Aufgabe</w:t>
            </w:r>
            <w:r>
              <w:rPr>
                <w:color w:val="990000"/>
              </w:rPr>
              <w:t xml:space="preserve"> -</w:t>
            </w:r>
            <w:r/>
          </w:p>
          <w:p>
            <w:pPr>
              <w:rPr>
                <w:color w:val="984806"/>
              </w:rPr>
            </w:pPr>
            <w:r>
              <w:rPr>
                <w:color w:val="990000"/>
              </w:rPr>
              <w:t xml:space="preserve">Woran </w:t>
            </w:r>
            <w:r>
              <w:rPr>
                <w:color w:val="990000"/>
              </w:rPr>
              <w:t xml:space="preserve">messen</w:t>
            </w:r>
            <w:r>
              <w:rPr>
                <w:color w:val="990000"/>
              </w:rPr>
              <w:t xml:space="preserve"> wir das Gelingen?</w:t>
            </w:r>
            <w:r/>
          </w:p>
        </w:tc>
        <w:tc>
          <w:tcPr>
            <w:shd w:val="clear" w:fill="FDE9D9" w:color="auto"/>
            <w:tcW w:w="4889" w:type="dxa"/>
            <w:textDirection w:val="lrTb"/>
            <w:noWrap w:val="false"/>
          </w:tcPr>
          <w:p>
            <w:pPr>
              <w:rPr>
                <w:color w:val="990000"/>
              </w:rPr>
            </w:pPr>
            <w:r>
              <w:rPr>
                <w:color w:val="990000"/>
              </w:rPr>
              <w:t xml:space="preserve">Entscheidungsbefugnisse &amp; Abstimmungsbedarf mit anderen Gremien</w:t>
            </w:r>
            <w:r/>
          </w:p>
          <w:p>
            <w:pPr>
              <w:rPr>
                <w:b w:val="false"/>
                <w:color w:val="C00000"/>
              </w:rPr>
            </w:pPr>
            <w:r>
              <w:rPr>
                <w:b w:val="false"/>
                <w:color w:val="C00000"/>
              </w:rPr>
            </w:r>
            <w:r/>
          </w:p>
        </w:tc>
      </w:tr>
      <w:tr>
        <w:trPr>
          <w:trHeight w:val="1935"/>
        </w:trPr>
        <w:tc>
          <w:tcPr>
            <w:tcW w:w="4889" w:type="dxa"/>
            <w:textDirection w:val="lrTb"/>
            <w:noWrap w:val="false"/>
          </w:tcPr>
          <w:p>
            <w:pPr>
              <w:rPr>
                <w:b w:val="false"/>
                <w:i/>
                <w:color w:val="990000"/>
              </w:rPr>
            </w:pPr>
            <w:r>
              <w:rPr>
                <w:b w:val="false"/>
                <w:i/>
                <w:color w:val="990000"/>
              </w:rPr>
              <w:t xml:space="preserve">Aufgabe 1</w:t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fldChar w:fldCharType="begin"/>
            </w:r>
            <w:bookmarkStart w:id="6" w:name="Text2"/>
            <w:r>
              <w:rPr>
                <w:b w:val="false"/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t xml:space="preserve">Alle Menschen die unsere Räume nutzen, sollen möglichst</w:t>
            </w:r>
            <w:r>
              <w:rPr>
                <w:color w:val="4A442A" w:themeColor="background2" w:themeShade="40"/>
              </w:rPr>
              <w:t xml:space="preserve"> </w:t>
            </w:r>
            <w:r>
              <w:rPr>
                <w:color w:val="4A442A" w:themeColor="background2" w:themeShade="40"/>
              </w:rPr>
              <w:t xml:space="preserve">geeignete Räume zur Verfügung haben.</w:t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t xml:space="preserve">Dafür brauchen wir eine erneute Erfassung </w:t>
            </w:r>
            <w:r>
              <w:rPr>
                <w:color w:val="4A442A" w:themeColor="background2" w:themeShade="40"/>
              </w:rPr>
              <w:t xml:space="preserve">alle</w:t>
            </w:r>
            <w:r>
              <w:rPr>
                <w:color w:val="4A442A" w:themeColor="background2" w:themeShade="40"/>
              </w:rPr>
              <w:t xml:space="preserve">r</w:t>
            </w:r>
            <w:r>
              <w:rPr>
                <w:color w:val="4A442A" w:themeColor="background2" w:themeShade="40"/>
              </w:rPr>
              <w:t xml:space="preserve"> Räume unserer Gebäude in ihre</w:t>
            </w:r>
            <w:r>
              <w:rPr>
                <w:color w:val="4A442A" w:themeColor="background2" w:themeShade="40"/>
              </w:rPr>
              <w:t xml:space="preserve">r</w:t>
            </w:r>
            <w:r>
              <w:rPr>
                <w:color w:val="4A442A" w:themeColor="background2" w:themeShade="40"/>
              </w:rPr>
              <w:t xml:space="preserve"> Ist-</w:t>
            </w:r>
            <w:r>
              <w:rPr>
                <w:color w:val="4A442A" w:themeColor="background2" w:themeShade="40"/>
              </w:rPr>
              <w:t xml:space="preserve">Nutzung</w:t>
            </w:r>
            <w:r>
              <w:rPr>
                <w:color w:val="4A442A" w:themeColor="background2" w:themeShade="40"/>
              </w:rPr>
              <w:t xml:space="preserve"> und</w:t>
            </w:r>
            <w:r>
              <w:rPr>
                <w:color w:val="4A442A" w:themeColor="background2" w:themeShade="40"/>
              </w:rPr>
              <w:t xml:space="preserve"> im Hinblick auf Verbesserungen</w:t>
            </w:r>
            <w:r>
              <w:rPr>
                <w:color w:val="4A442A" w:themeColor="background2" w:themeShade="40"/>
              </w:rPr>
              <w:t xml:space="preserve">.</w:t>
            </w:r>
            <w:r>
              <w:rPr>
                <w:color w:val="4A442A" w:themeColor="background2" w:themeShade="40"/>
              </w:rPr>
              <w:t xml:space="preserve"> </w:t>
            </w:r>
            <w:r/>
          </w:p>
          <w:p>
            <w:pPr>
              <w:rPr>
                <w:b w:val="false"/>
                <w:color w:val="4A442A"/>
              </w:rPr>
            </w:pPr>
            <w:r>
              <w:rPr>
                <w:color w:val="4A442A" w:themeColor="background2" w:themeShade="40"/>
              </w:rPr>
              <w:t xml:space="preserve">Dazu </w:t>
            </w:r>
            <w:r>
              <w:rPr>
                <w:color w:val="4A442A" w:themeColor="background2" w:themeShade="40"/>
              </w:rPr>
              <w:t xml:space="preserve">sollen </w:t>
            </w:r>
            <w:r>
              <w:rPr>
                <w:color w:val="4A442A" w:themeColor="background2" w:themeShade="40"/>
              </w:rPr>
              <w:t xml:space="preserve">mit allen Betrieben, Bereichen und Fachschaften Gespräch</w:t>
            </w:r>
            <w:r>
              <w:rPr>
                <w:color w:val="4A442A" w:themeColor="background2" w:themeShade="40"/>
              </w:rPr>
              <w:t xml:space="preserve">e</w:t>
            </w:r>
            <w:r>
              <w:rPr>
                <w:color w:val="4A442A" w:themeColor="background2" w:themeShade="40"/>
              </w:rPr>
              <w:t xml:space="preserve"> geführt werden, um Bedarfe aufzunehmen und Verständnis füreinander gewinnen zu können.</w:t>
            </w:r>
            <w:r>
              <w:rPr>
                <w:color w:val="4A442A" w:themeColor="background2" w:themeShade="40"/>
              </w:rPr>
              <w:fldChar w:fldCharType="end"/>
            </w:r>
            <w:bookmarkEnd w:id="6"/>
            <w:r/>
            <w:r/>
          </w:p>
          <w:p>
            <w:pPr>
              <w:rPr>
                <w:b w:val="false"/>
                <w:i/>
                <w:color w:val="C00000"/>
              </w:rPr>
            </w:pPr>
            <w:r>
              <w:rPr>
                <w:b w:val="false"/>
                <w:i/>
                <w:color w:val="C00000"/>
              </w:rPr>
            </w:r>
            <w:r/>
          </w:p>
        </w:tc>
        <w:tc>
          <w:tcPr>
            <w:tcW w:w="4889" w:type="dxa"/>
            <w:textDirection w:val="lrTb"/>
            <w:noWrap w:val="false"/>
          </w:tcPr>
          <w:p>
            <w:pPr>
              <w:rPr>
                <w:i/>
                <w:color w:val="990000"/>
              </w:rPr>
            </w:pPr>
            <w:r>
              <w:rPr>
                <w:i/>
                <w:color w:val="990000"/>
              </w:rPr>
              <w:t xml:space="preserve">Kompetenz in diesem Zusammenhang</w:t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fldChar w:fldCharType="begin"/>
            </w:r>
            <w:r>
              <w:rPr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t xml:space="preserve">Einlad</w:t>
            </w:r>
            <w:r>
              <w:rPr>
                <w:color w:val="4A442A" w:themeColor="background2" w:themeShade="40"/>
              </w:rPr>
              <w:t xml:space="preserve">en und Führen der</w:t>
            </w:r>
            <w:r>
              <w:rPr>
                <w:color w:val="4A442A" w:themeColor="background2" w:themeShade="40"/>
              </w:rPr>
              <w:t xml:space="preserve"> Gespräche, zusammenfassen und kommunizieren von Zwischenständen und Ergebnissen</w:t>
            </w:r>
            <w:r>
              <w:rPr>
                <w:color w:val="4A442A" w:themeColor="background2" w:themeShade="40"/>
              </w:rPr>
              <w:t xml:space="preserve"> an Betroffene und die MK</w:t>
            </w:r>
            <w:r>
              <w:rPr>
                <w:color w:val="4A442A" w:themeColor="background2" w:themeShade="40"/>
              </w:rPr>
              <w:t xml:space="preserve">.</w:t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fldChar w:fldCharType="end"/>
            </w:r>
            <w:r/>
          </w:p>
          <w:p>
            <w:pPr>
              <w:rPr>
                <w:i/>
                <w:color w:val="C00000"/>
              </w:rPr>
            </w:pPr>
            <w:r>
              <w:rPr>
                <w:i/>
                <w:color w:val="C00000"/>
              </w:rPr>
            </w:r>
            <w:r/>
          </w:p>
        </w:tc>
      </w:tr>
      <w:tr>
        <w:trPr>
          <w:trHeight w:val="1836"/>
        </w:trPr>
        <w:tc>
          <w:tcPr>
            <w:tcW w:w="4889" w:type="dxa"/>
            <w:textDirection w:val="lrTb"/>
            <w:noWrap w:val="false"/>
          </w:tcPr>
          <w:p>
            <w:pPr>
              <w:rPr>
                <w:b w:val="false"/>
                <w:i/>
                <w:color w:val="990000"/>
              </w:rPr>
            </w:pPr>
            <w:r>
              <w:rPr>
                <w:b w:val="false"/>
                <w:i/>
                <w:color w:val="990000"/>
              </w:rPr>
              <w:t xml:space="preserve">Aufgabe 2</w:t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fldChar w:fldCharType="begin"/>
            </w:r>
            <w:r>
              <w:rPr>
                <w:b w:val="false"/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t xml:space="preserve">Zusammenschau und Identifizierung von Verbesserungsvorschlägen</w:t>
            </w:r>
            <w:r>
              <w:rPr>
                <w:color w:val="4A442A" w:themeColor="background2" w:themeShade="40"/>
              </w:rPr>
              <w:t xml:space="preserve">.</w:t>
            </w:r>
            <w:r/>
          </w:p>
          <w:p>
            <w:pPr>
              <w:rPr>
                <w:b w:val="false"/>
                <w:color w:val="4A442A"/>
              </w:rPr>
            </w:pPr>
            <w:r>
              <w:rPr>
                <w:color w:val="4A442A" w:themeColor="background2" w:themeShade="40"/>
              </w:rPr>
              <w:t xml:space="preserve">Wenn in der Sache stimmig, breites Spektrum, von kleinen Nutzungsänderungen bis zu umfangreichen Maßnahmen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  <w:p>
            <w:pPr>
              <w:rPr>
                <w:b w:val="false"/>
                <w:i/>
                <w:color w:val="4A442A"/>
              </w:rPr>
            </w:pPr>
            <w:r>
              <w:rPr>
                <w:b w:val="false"/>
                <w:i/>
                <w:color w:val="4A442A"/>
              </w:rPr>
            </w:r>
            <w:r/>
          </w:p>
        </w:tc>
        <w:tc>
          <w:tcPr>
            <w:tcW w:w="4889" w:type="dxa"/>
            <w:textDirection w:val="lrTb"/>
            <w:noWrap w:val="false"/>
          </w:tcPr>
          <w:p>
            <w:pPr>
              <w:rPr>
                <w:i/>
                <w:color w:val="990000"/>
              </w:rPr>
            </w:pPr>
            <w:r>
              <w:rPr>
                <w:i/>
                <w:color w:val="990000"/>
              </w:rPr>
              <w:t xml:space="preserve">Kompetenz in diesem Zusammenhang</w:t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fldChar w:fldCharType="begin"/>
            </w:r>
            <w:r>
              <w:rPr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t xml:space="preserve">Transparente, offene Komunikation gegenüber den Betroffenen und der MK, als Ratgeber in der Sache, aus den</w:t>
            </w:r>
            <w:r>
              <w:rPr>
                <w:color w:val="4A442A" w:themeColor="background2" w:themeShade="40"/>
              </w:rPr>
              <w:t xml:space="preserve"> entstandenen Bildern und den</w:t>
            </w:r>
            <w:r>
              <w:rPr>
                <w:color w:val="4A442A" w:themeColor="background2" w:themeShade="40"/>
              </w:rPr>
              <w:t xml:space="preserve"> gewonnenen Erkentnissen. 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  <w:p>
            <w:pPr>
              <w:rPr>
                <w:i/>
                <w:color w:val="4A442A"/>
              </w:rPr>
            </w:pPr>
            <w:r>
              <w:rPr>
                <w:i/>
                <w:color w:val="4A442A"/>
              </w:rPr>
            </w:r>
            <w:r/>
          </w:p>
        </w:tc>
      </w:tr>
      <w:tr>
        <w:trPr>
          <w:trHeight w:val="2116"/>
        </w:trPr>
        <w:tc>
          <w:tcPr>
            <w:tcW w:w="4889" w:type="dxa"/>
            <w:textDirection w:val="lrTb"/>
            <w:noWrap w:val="false"/>
          </w:tcPr>
          <w:p>
            <w:pPr>
              <w:rPr>
                <w:b w:val="false"/>
                <w:i/>
                <w:color w:val="990000"/>
              </w:rPr>
            </w:pPr>
            <w:r>
              <w:rPr>
                <w:b w:val="false"/>
                <w:i/>
                <w:color w:val="990000"/>
              </w:rPr>
              <w:t xml:space="preserve">Aufgabe 3</w:t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fldChar w:fldCharType="begin"/>
            </w:r>
            <w:r>
              <w:rPr>
                <w:b w:val="false"/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/>
          </w:p>
          <w:p>
            <w:pPr>
              <w:rPr>
                <w:b w:val="false"/>
                <w:color w:val="4A442A"/>
              </w:rPr>
            </w:pPr>
            <w:r>
              <w:rPr>
                <w:color w:val="4A442A" w:themeColor="background2" w:themeShade="40"/>
              </w:rPr>
              <w:t xml:space="preserve">Vorbereitung und </w:t>
            </w:r>
            <w:r>
              <w:rPr>
                <w:color w:val="4A442A" w:themeColor="background2" w:themeShade="40"/>
              </w:rPr>
              <w:t xml:space="preserve">Entscheidungsprozess unterstützen, zwischen Betroffenen, MK und Träger. Was soll verworfen werden, was weiterverfolgt und ggf umgesetzt werden.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  <w:p>
            <w:pPr>
              <w:rPr>
                <w:b w:val="false"/>
                <w:i/>
                <w:color w:val="4A442A"/>
              </w:rPr>
            </w:pPr>
            <w:r>
              <w:rPr>
                <w:b w:val="false"/>
                <w:i/>
                <w:color w:val="4A442A"/>
              </w:rPr>
            </w:r>
            <w:r/>
          </w:p>
        </w:tc>
        <w:tc>
          <w:tcPr>
            <w:tcW w:w="4889" w:type="dxa"/>
            <w:textDirection w:val="lrTb"/>
            <w:noWrap w:val="false"/>
          </w:tcPr>
          <w:p>
            <w:pPr>
              <w:rPr>
                <w:i/>
                <w:color w:val="990000"/>
              </w:rPr>
            </w:pPr>
            <w:r>
              <w:rPr>
                <w:i/>
                <w:color w:val="990000"/>
              </w:rPr>
              <w:t xml:space="preserve">Kompetenz in diesem Zusammenhang</w:t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fldChar w:fldCharType="begin"/>
            </w:r>
            <w:r>
              <w:rPr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 w:themeColor="background2" w:themeShade="40"/>
              </w:rPr>
              <w:t xml:space="preserve">Vorschläge präsentieren und Empfehlungen aussprechen.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  <w:p>
            <w:pPr>
              <w:rPr>
                <w:color w:val="4A442A"/>
              </w:rPr>
            </w:pPr>
            <w:r>
              <w:rPr>
                <w:color w:val="4A442A"/>
              </w:rPr>
            </w:r>
            <w:r/>
          </w:p>
        </w:tc>
      </w:tr>
    </w:tbl>
    <w:p>
      <w:pPr>
        <w:rPr>
          <w:b/>
          <w:color w:val="C00000"/>
        </w:rPr>
      </w:pPr>
      <w:r>
        <w:rPr>
          <w:b/>
          <w:color w:val="C00000"/>
        </w:rPr>
      </w:r>
      <w:r/>
    </w:p>
    <w:p>
      <w:pPr>
        <w:rPr>
          <w:b/>
          <w:color w:val="990000"/>
        </w:rPr>
      </w:pPr>
      <w:r>
        <w:rPr>
          <w:b/>
          <w:color w:val="990000"/>
        </w:rPr>
        <w:t xml:space="preserve">Zusammenarbeit</w:t>
      </w:r>
      <w:r>
        <w:rPr>
          <w:b/>
          <w:color w:val="990000"/>
        </w:rPr>
        <w:t xml:space="preserve">:</w:t>
      </w:r>
      <w:r/>
    </w:p>
    <w:p>
      <w:r>
        <w:t xml:space="preserve">Die Delegat</w:t>
      </w:r>
      <w:r>
        <w:t xml:space="preserve">ionsmitglieder treten</w:t>
      </w:r>
      <w:r>
        <w:t xml:space="preserve"> aktiv in Kontakt zu den für die jeweiligen Themen </w:t>
      </w:r>
      <w:r>
        <w:t xml:space="preserve">relevanten Gremien und Personen</w:t>
      </w:r>
      <w:r>
        <w:t xml:space="preserve">. Sofern oben nicht aufgeführt: In besonderem Maße ist ein</w:t>
      </w:r>
      <w:r>
        <w:t xml:space="preserve">e Abstimmung erforderlich mit</w:t>
      </w:r>
      <w:r>
        <w:t xml:space="preserve"> </w:t>
      </w:r>
      <w:r>
        <w:fldChar w:fldCharType="begin"/>
      </w:r>
      <w:bookmarkStart w:id="7" w:name="Text1"/>
      <w:r>
        <w:instrText xml:space="preserve"> FORMTEXT </w:instrText>
      </w:r>
      <w:r>
        <w:fldChar w:fldCharType="separate"/>
      </w:r>
      <w:r>
        <w:t xml:space="preserve">der Mitarbeiterkonferenz/Schulführung. Die Delegation ist ausschließlich beratend tätig</w:t>
      </w:r>
      <w:r>
        <w:fldChar w:fldCharType="end"/>
      </w:r>
      <w:bookmarkEnd w:id="7"/>
      <w:r>
        <w:t xml:space="preserve">. </w:t>
      </w:r>
      <w:r>
        <w:t xml:space="preserve">Vor Entscheidungen findet eine Beratung im delegierenden Organ statt.</w:t>
      </w:r>
      <w:r/>
    </w:p>
    <w:p>
      <w:r/>
      <w:r/>
    </w:p>
    <w:p>
      <w:pPr>
        <w:rPr>
          <w:color w:val="990000"/>
        </w:rPr>
      </w:pPr>
      <w:r>
        <w:rPr>
          <w:b/>
          <w:color w:val="990000"/>
        </w:rPr>
        <w:t xml:space="preserve">Budget &amp; angerechnetes Stundendeputat</w:t>
      </w:r>
      <w:r/>
    </w:p>
    <w:p>
      <w:pPr>
        <w:spacing w:after="0"/>
      </w:pPr>
      <w:r>
        <w:fldChar w:fldCharType="begin"/>
      </w:r>
      <w:r>
        <w:instrText xml:space="preserve"> FORMTEXT </w:instrText>
      </w:r>
      <w:r>
        <w:fldChar w:fldCharType="separate"/>
      </w:r>
      <w:r>
        <w:t xml:space="preserve"> </w:t>
      </w:r>
      <w:r>
        <w:t xml:space="preserve"> </w:t>
      </w:r>
      <w:r>
        <w:t xml:space="preserve"> </w:t>
      </w:r>
      <w:r>
        <w:t xml:space="preserve"> </w:t>
      </w:r>
      <w:r>
        <w:t xml:space="preserve"> </w:t>
      </w:r>
      <w:r>
        <w:fldChar w:fldCharType="end"/>
      </w:r>
      <w:r/>
    </w:p>
    <w:p>
      <w:pPr>
        <w:spacing w:after="0"/>
      </w:pPr>
      <w:r>
        <w:br w:type="page"/>
      </w:r>
      <w:r/>
    </w:p>
    <w:tbl>
      <w:tblPr>
        <w:tblStyle w:val="778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>
        <w:trPr>
          <w:trHeight w:val="467"/>
          <w:tblHeader/>
        </w:trPr>
        <w:tc>
          <w:tcPr>
            <w:shd w:val="clear" w:fill="FDE9D9" w:color="auto"/>
            <w:tcW w:w="3369" w:type="dxa"/>
            <w:textDirection w:val="lrTb"/>
            <w:noWrap w:val="false"/>
          </w:tcPr>
          <w:p>
            <w:pPr>
              <w:rPr>
                <w:color w:val="C00000"/>
              </w:rPr>
            </w:pPr>
            <w:r>
              <w:rPr>
                <w:color w:val="990000"/>
              </w:rPr>
              <w:t xml:space="preserve">D</w:t>
            </w:r>
            <w:r>
              <w:rPr>
                <w:color w:val="990000"/>
              </w:rPr>
              <w:t xml:space="preserve">elegationszusammensetzung</w:t>
            </w:r>
            <w:r/>
          </w:p>
        </w:tc>
        <w:tc>
          <w:tcPr>
            <w:shd w:val="clear" w:fill="FDE9D9" w:color="auto"/>
            <w:tcW w:w="6237" w:type="dxa"/>
            <w:textDirection w:val="lrTb"/>
            <w:noWrap w:val="false"/>
          </w:tcPr>
          <w:p>
            <w:pPr>
              <w:rPr>
                <w:color w:val="C00000"/>
              </w:rPr>
            </w:pPr>
            <w:r>
              <w:rPr>
                <w:color w:val="C00000"/>
              </w:rPr>
            </w:r>
            <w:r/>
          </w:p>
        </w:tc>
      </w:tr>
      <w:tr>
        <w:trPr>
          <w:trHeight w:val="0"/>
        </w:trPr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Beauftragung erfolgt durch </w:t>
            </w:r>
            <w:r/>
          </w:p>
        </w:tc>
        <w:tc>
          <w:tcPr>
            <w:tcW w:w="6237" w:type="dxa"/>
            <w:textDirection w:val="lrTb"/>
            <w:noWrap w:val="false"/>
          </w:tcPr>
          <w:p>
            <w:r>
              <w:rPr>
                <w:b/>
                <w:color w:val="4A442A" w:themeColor="background2" w:themeShade="40"/>
              </w:rPr>
              <w:fldChar w:fldCharType="begin"/>
            </w:r>
            <w:r>
              <w:rPr>
                <w:b/>
                <w:color w:val="4A442A" w:themeColor="background2" w:themeShade="40"/>
              </w:rPr>
              <w:instrText xml:space="preserve"> FORMTEXT </w:instrText>
            </w:r>
            <w:r>
              <w:rPr>
                <w:b/>
                <w:color w:val="4A442A" w:themeColor="background2" w:themeShade="40"/>
              </w:rPr>
              <w:fldChar w:fldCharType="separate"/>
            </w:r>
            <w:r>
              <w:rPr>
                <w:b/>
                <w:color w:val="4A442A" w:themeColor="background2" w:themeShade="40"/>
              </w:rPr>
              <w:t xml:space="preserve">Mitarbeiterkonferenz</w:t>
            </w:r>
            <w:r>
              <w:rPr>
                <w:b/>
                <w:color w:val="4A442A" w:themeColor="background2" w:themeShade="40"/>
              </w:rPr>
              <w:fldChar w:fldCharType="end"/>
            </w:r>
            <w:r/>
          </w:p>
        </w:tc>
      </w:tr>
      <w:tr>
        <w:trPr>
          <w:trHeight w:val="1348"/>
        </w:trPr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Angestrebte Zusammensetzung:</w:t>
            </w:r>
            <w:r>
              <w:rPr>
                <w:b w:val="false"/>
                <w:color w:val="990000"/>
              </w:rPr>
              <w:t xml:space="preserve"> (N</w:t>
            </w:r>
            <w:r>
              <w:rPr>
                <w:b w:val="false"/>
                <w:color w:val="990000"/>
              </w:rPr>
              <w:t xml:space="preserve">otwendige Vertretung in Bezug auf die Vernetzung im Schulganzen):</w:t>
            </w:r>
            <w:r/>
          </w:p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</w:r>
            <w:r/>
          </w:p>
        </w:tc>
        <w:tc>
          <w:tcPr>
            <w:tcW w:w="6237" w:type="dxa"/>
            <w:textDirection w:val="lrTb"/>
            <w:noWrap w:val="false"/>
          </w:tcPr>
          <w:p>
            <w:r>
              <w:rPr>
                <w:b/>
                <w:color w:val="4A442A" w:themeColor="background2" w:themeShade="40"/>
              </w:rPr>
              <w:fldChar w:fldCharType="begin"/>
            </w:r>
            <w:r>
              <w:rPr>
                <w:b/>
                <w:color w:val="4A442A" w:themeColor="background2" w:themeShade="40"/>
              </w:rPr>
              <w:instrText xml:space="preserve"> FORMTEXT </w:instrText>
            </w:r>
            <w:r>
              <w:rPr>
                <w:b/>
                <w:color w:val="4A442A" w:themeColor="background2" w:themeShade="40"/>
              </w:rPr>
              <w:fldChar w:fldCharType="separate"/>
            </w:r>
            <w:r>
              <w:rPr>
                <w:b/>
                <w:color w:val="4A442A" w:themeColor="background2" w:themeShade="40"/>
              </w:rPr>
              <w:t xml:space="preserve">Baukreis-Vertreter (Experte),</w:t>
            </w:r>
            <w:r>
              <w:rPr>
                <w:b/>
                <w:color w:val="4A442A" w:themeColor="background2" w:themeShade="40"/>
              </w:rPr>
              <w:t xml:space="preserve"> </w:t>
            </w:r>
            <w:r>
              <w:rPr>
                <w:b/>
                <w:color w:val="4A442A" w:themeColor="background2" w:themeShade="40"/>
              </w:rPr>
              <w:t xml:space="preserve">Lehrer, </w:t>
            </w:r>
            <w:r>
              <w:rPr>
                <w:b/>
                <w:color w:val="4A442A" w:themeColor="background2" w:themeShade="40"/>
              </w:rPr>
              <w:t xml:space="preserve">E</w:t>
            </w:r>
            <w:r>
              <w:rPr>
                <w:b/>
                <w:color w:val="4A442A" w:themeColor="background2" w:themeShade="40"/>
              </w:rPr>
              <w:t xml:space="preserve">ltern</w:t>
            </w:r>
            <w:r>
              <w:rPr>
                <w:b/>
                <w:color w:val="4A442A" w:themeColor="background2" w:themeShade="40"/>
              </w:rPr>
              <w:t xml:space="preserve">, </w:t>
            </w:r>
            <w:r>
              <w:rPr>
                <w:b/>
                <w:color w:val="4A442A" w:themeColor="background2" w:themeShade="40"/>
              </w:rPr>
              <w:t xml:space="preserve">SchülerIn, </w:t>
            </w:r>
            <w:r>
              <w:rPr>
                <w:b/>
                <w:color w:val="4A442A" w:themeColor="background2" w:themeShade="40"/>
              </w:rPr>
              <w:t xml:space="preserve">Hausmeister</w:t>
            </w:r>
            <w:r>
              <w:rPr>
                <w:b/>
                <w:color w:val="4A442A" w:themeColor="background2" w:themeShade="40"/>
              </w:rPr>
              <w:t xml:space="preserve">, </w:t>
            </w:r>
            <w:r>
              <w:rPr>
                <w:b/>
                <w:color w:val="4A442A" w:themeColor="background2" w:themeShade="40"/>
              </w:rPr>
              <w:t xml:space="preserve">Geschäftsführung, </w:t>
            </w:r>
            <w:r>
              <w:rPr>
                <w:b/>
                <w:color w:val="4A442A" w:themeColor="background2" w:themeShade="40"/>
              </w:rPr>
              <w:t xml:space="preserve">Vorstand</w:t>
            </w:r>
            <w:r>
              <w:rPr>
                <w:b/>
                <w:color w:val="4A442A" w:themeColor="background2" w:themeShade="40"/>
              </w:rPr>
              <w:t xml:space="preserve">.</w:t>
            </w:r>
            <w:r>
              <w:rPr>
                <w:b/>
                <w:color w:val="4A442A" w:themeColor="background2" w:themeShade="40"/>
              </w:rPr>
              <w:fldChar w:fldCharType="end"/>
            </w:r>
            <w:r/>
          </w:p>
        </w:tc>
      </w:tr>
      <w:tr>
        <w:trPr/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Angestrebte Anzahl der Mitglieder</w:t>
            </w:r>
            <w:r/>
          </w:p>
        </w:tc>
        <w:tc>
          <w:tcPr>
            <w:tcW w:w="6237" w:type="dxa"/>
            <w:textDirection w:val="lrTb"/>
            <w:noWrap w:val="false"/>
          </w:tcPr>
          <w:p>
            <w:r>
              <w:rPr>
                <w:b/>
                <w:color w:val="4A442A" w:themeColor="background2" w:themeShade="40"/>
              </w:rPr>
              <w:fldChar w:fldCharType="begin"/>
            </w:r>
            <w:r>
              <w:rPr>
                <w:b/>
                <w:color w:val="4A442A" w:themeColor="background2" w:themeShade="40"/>
              </w:rPr>
              <w:instrText xml:space="preserve"> FORMTEXT </w:instrText>
            </w:r>
            <w:r>
              <w:rPr>
                <w:b/>
                <w:color w:val="4A442A" w:themeColor="background2" w:themeShade="40"/>
              </w:rPr>
              <w:fldChar w:fldCharType="separate"/>
            </w:r>
            <w:r>
              <w:rPr>
                <w:b/>
                <w:color w:val="4A442A" w:themeColor="background2" w:themeShade="40"/>
              </w:rPr>
              <w:t xml:space="preserve">6</w:t>
            </w:r>
            <w:r>
              <w:rPr>
                <w:b/>
                <w:color w:val="4A442A" w:themeColor="background2" w:themeShade="40"/>
              </w:rPr>
              <w:t xml:space="preserve">-8</w:t>
            </w:r>
            <w:r>
              <w:rPr>
                <w:b/>
                <w:color w:val="4A442A" w:themeColor="background2" w:themeShade="40"/>
              </w:rPr>
              <w:fldChar w:fldCharType="end"/>
            </w:r>
            <w:r/>
          </w:p>
        </w:tc>
      </w:tr>
      <w:tr>
        <w:trPr>
          <w:trHeight w:val="1186"/>
        </w:trPr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Erforderliche</w:t>
            </w:r>
            <w:r>
              <w:rPr>
                <w:b w:val="false"/>
                <w:color w:val="990000"/>
              </w:rPr>
              <w:t xml:space="preserve"> bzw.</w:t>
            </w:r>
            <w:r>
              <w:rPr>
                <w:b w:val="false"/>
                <w:color w:val="990000"/>
              </w:rPr>
              <w:t xml:space="preserve"> zu erwerbende Qualitäten</w:t>
            </w:r>
            <w:r>
              <w:rPr>
                <w:b w:val="false"/>
                <w:color w:val="990000"/>
              </w:rPr>
              <w:t xml:space="preserve">/ Kompetenzen</w:t>
            </w:r>
            <w:r>
              <w:rPr>
                <w:b w:val="false"/>
                <w:color w:val="990000"/>
              </w:rPr>
              <w:t xml:space="preserve"> für Dele</w:t>
            </w:r>
            <w:r>
              <w:rPr>
                <w:b w:val="false"/>
                <w:color w:val="990000"/>
              </w:rPr>
              <w:t xml:space="preserve">gationsmitglieder - </w:t>
            </w:r>
            <w:r>
              <w:rPr>
                <w:b w:val="false"/>
                <w:color w:val="990000"/>
              </w:rPr>
              <w:t xml:space="preserve">Fortbildungsbedarf:</w:t>
            </w:r>
            <w:r/>
          </w:p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</w:r>
            <w:r/>
          </w:p>
        </w:tc>
        <w:tc>
          <w:tcPr>
            <w:tcW w:w="6237" w:type="dxa"/>
            <w:textDirection w:val="lrTb"/>
            <w:noWrap w:val="false"/>
          </w:tcPr>
          <w:p>
            <w:r>
              <w:rPr>
                <w:b/>
                <w:color w:val="4A442A" w:themeColor="background2" w:themeShade="40"/>
              </w:rPr>
              <w:fldChar w:fldCharType="begin"/>
            </w:r>
            <w:r>
              <w:rPr>
                <w:b/>
                <w:color w:val="4A442A" w:themeColor="background2" w:themeShade="40"/>
              </w:rPr>
              <w:instrText xml:space="preserve"> FORMTEXT </w:instrText>
            </w:r>
            <w:r>
              <w:rPr>
                <w:b/>
                <w:color w:val="4A442A" w:themeColor="background2" w:themeShade="40"/>
              </w:rPr>
              <w:fldChar w:fldCharType="separate"/>
            </w:r>
            <w:r>
              <w:rPr>
                <w:b/>
                <w:color w:val="4A442A" w:themeColor="background2" w:themeShade="40"/>
              </w:rPr>
              <w:t xml:space="preserve">Raum</w:t>
            </w:r>
            <w:r>
              <w:rPr>
                <w:b/>
                <w:color w:val="4A442A" w:themeColor="background2" w:themeShade="40"/>
              </w:rPr>
              <w:t xml:space="preserve">bewusstsein, Einfühlngsvermögen, Freude am Weitblick und Sinn für konkrete Nutzung</w:t>
            </w:r>
            <w:r>
              <w:rPr>
                <w:b/>
                <w:color w:val="4A442A" w:themeColor="background2" w:themeShade="40"/>
              </w:rPr>
              <w:t xml:space="preserve">en</w:t>
            </w:r>
            <w:r>
              <w:rPr>
                <w:b/>
                <w:color w:val="4A442A" w:themeColor="background2" w:themeShade="40"/>
              </w:rPr>
              <w:fldChar w:fldCharType="end"/>
            </w:r>
            <w:r/>
          </w:p>
        </w:tc>
      </w:tr>
      <w:tr>
        <w:trPr>
          <w:trHeight w:val="680"/>
        </w:trPr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Verfahren zur Bestellung neuer Mitglieder</w:t>
            </w:r>
            <w:r/>
          </w:p>
        </w:tc>
        <w:tc>
          <w:tcPr>
            <w:tcW w:w="6237" w:type="dxa"/>
            <w:textDirection w:val="lrTb"/>
            <w:noWrap w:val="false"/>
          </w:tcPr>
          <w:p>
            <w:r>
              <w:rPr>
                <w:b/>
                <w:color w:val="4A442A" w:themeColor="background2" w:themeShade="40"/>
              </w:rPr>
              <w:fldChar w:fldCharType="begin"/>
            </w:r>
            <w:r>
              <w:rPr>
                <w:b/>
                <w:color w:val="4A442A" w:themeColor="background2" w:themeShade="40"/>
              </w:rPr>
              <w:instrText xml:space="preserve"> FORMTEXT </w:instrText>
            </w:r>
            <w:r>
              <w:rPr>
                <w:b/>
                <w:color w:val="4A442A" w:themeColor="background2" w:themeShade="40"/>
              </w:rPr>
              <w:fldChar w:fldCharType="separate"/>
            </w:r>
            <w:r>
              <w:rPr>
                <w:b/>
                <w:color w:val="4A442A" w:themeColor="background2" w:themeShade="40"/>
              </w:rPr>
              <w:t xml:space="preserve">Delegation s</w:t>
            </w:r>
            <w:r>
              <w:rPr>
                <w:b/>
                <w:color w:val="4A442A" w:themeColor="background2" w:themeShade="40"/>
              </w:rPr>
              <w:t xml:space="preserve">chlägt vor</w:t>
            </w:r>
            <w:r>
              <w:rPr>
                <w:b/>
                <w:color w:val="4A442A" w:themeColor="background2" w:themeShade="40"/>
              </w:rPr>
              <w:t xml:space="preserve"> und lässt in der MK bestätigen</w:t>
            </w:r>
            <w:r>
              <w:rPr>
                <w:b/>
                <w:color w:val="4A442A" w:themeColor="background2" w:themeShade="40"/>
              </w:rPr>
              <w:fldChar w:fldCharType="end"/>
            </w:r>
            <w:r/>
          </w:p>
        </w:tc>
      </w:tr>
    </w:tbl>
    <w:p>
      <w:pPr>
        <w:rPr>
          <w:b/>
          <w:color w:val="C00000"/>
        </w:rPr>
      </w:pPr>
      <w:r>
        <w:rPr>
          <w:b/>
          <w:color w:val="C00000"/>
        </w:rPr>
      </w:r>
      <w:r/>
    </w:p>
    <w:tbl>
      <w:tblPr>
        <w:tblStyle w:val="778"/>
        <w:tblW w:w="0" w:type="auto"/>
        <w:tblLook w:val="04A0" w:firstRow="1" w:lastRow="0" w:firstColumn="1" w:lastColumn="0" w:noHBand="0" w:noVBand="1"/>
      </w:tblPr>
      <w:tblGrid>
        <w:gridCol w:w="3290"/>
        <w:gridCol w:w="6112"/>
      </w:tblGrid>
      <w:tr>
        <w:trPr>
          <w:tblHeader/>
        </w:trPr>
        <w:tc>
          <w:tcPr>
            <w:shd w:val="clear" w:fill="FDE9D9" w:color="auto"/>
            <w:tcW w:w="3369" w:type="dxa"/>
            <w:textDirection w:val="lrTb"/>
            <w:noWrap w:val="false"/>
          </w:tcPr>
          <w:p>
            <w:pPr>
              <w:rPr>
                <w:color w:val="990000"/>
              </w:rPr>
            </w:pPr>
            <w:r>
              <w:rPr>
                <w:color w:val="990000"/>
              </w:rPr>
              <w:t xml:space="preserve">Arbeitsweise &amp; Rollenverteilung</w:t>
            </w:r>
            <w:r/>
          </w:p>
          <w:p>
            <w:pPr>
              <w:rPr>
                <w:b w:val="false"/>
                <w:color w:val="C00000"/>
              </w:rPr>
            </w:pPr>
            <w:r>
              <w:rPr>
                <w:b w:val="false"/>
                <w:color w:val="C00000"/>
              </w:rPr>
            </w:r>
            <w:r/>
          </w:p>
        </w:tc>
        <w:tc>
          <w:tcPr>
            <w:shd w:val="clear" w:fill="FDE9D9" w:color="auto"/>
            <w:tcW w:w="6409" w:type="dxa"/>
            <w:textDirection w:val="lrTb"/>
            <w:noWrap w:val="false"/>
          </w:tcPr>
          <w:p>
            <w:pPr>
              <w:rPr>
                <w:b w:val="false"/>
                <w:color w:val="C00000"/>
              </w:rPr>
            </w:pPr>
            <w:r>
              <w:rPr>
                <w:b w:val="false"/>
                <w:color w:val="C00000"/>
              </w:rPr>
            </w:r>
            <w:r/>
          </w:p>
        </w:tc>
      </w:tr>
      <w:tr>
        <w:trPr/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Delegationsmitglieder sind:</w:t>
            </w:r>
            <w:r/>
          </w:p>
        </w:tc>
        <w:tc>
          <w:tcPr>
            <w:tcW w:w="6409" w:type="dxa"/>
            <w:textDirection w:val="lrTb"/>
            <w:noWrap w:val="false"/>
          </w:tcPr>
          <w:p>
            <w:r>
              <w:rPr>
                <w:color w:val="4A442A" w:themeColor="background2" w:themeShade="40"/>
              </w:rPr>
              <w:fldChar w:fldCharType="begin"/>
            </w:r>
            <w:r>
              <w:rPr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>
              <w:rPr>
                <w:color w:val="4A442A" w:themeColor="background2" w:themeShade="40"/>
              </w:rPr>
              <w:t xml:space="preserve">Stefan Loebner (Experte) </w:t>
            </w:r>
            <w:r>
              <w:rPr>
                <w:color w:val="4A442A" w:themeColor="background2" w:themeShade="40"/>
              </w:rPr>
              <w:t xml:space="preserve">Ernst Mall (</w:t>
            </w:r>
            <w:r>
              <w:rPr>
                <w:color w:val="4A442A" w:themeColor="background2" w:themeShade="40"/>
              </w:rPr>
              <w:t xml:space="preserve">Lehrer</w:t>
            </w:r>
            <w:r>
              <w:rPr>
                <w:color w:val="4A442A" w:themeColor="background2" w:themeShade="40"/>
              </w:rPr>
              <w:t xml:space="preserve">, Raumplan</w:t>
            </w:r>
            <w:r>
              <w:rPr>
                <w:color w:val="4A442A" w:themeColor="background2" w:themeShade="40"/>
              </w:rPr>
              <w:t xml:space="preserve">u</w:t>
            </w:r>
            <w:r>
              <w:rPr>
                <w:color w:val="4A442A" w:themeColor="background2" w:themeShade="40"/>
              </w:rPr>
              <w:t xml:space="preserve">ng)</w:t>
            </w:r>
            <w:r>
              <w:rPr>
                <w:color w:val="4A442A" w:themeColor="background2" w:themeShade="40"/>
              </w:rPr>
              <w:t xml:space="preserve">, Uwe Walter (Hausmeister), Andreas Hein-Fischer</w:t>
            </w:r>
            <w:r>
              <w:rPr>
                <w:color w:val="4A442A" w:themeColor="background2" w:themeShade="40"/>
              </w:rPr>
              <w:t xml:space="preserve"> </w:t>
            </w:r>
            <w:r>
              <w:rPr>
                <w:color w:val="4A442A" w:themeColor="background2" w:themeShade="40"/>
              </w:rPr>
              <w:t xml:space="preserve">(</w:t>
            </w:r>
            <w:r>
              <w:rPr>
                <w:color w:val="4A442A" w:themeColor="background2" w:themeShade="40"/>
              </w:rPr>
              <w:t xml:space="preserve">Eltern, </w:t>
            </w:r>
            <w:r>
              <w:rPr>
                <w:color w:val="4A442A" w:themeColor="background2" w:themeShade="40"/>
              </w:rPr>
              <w:t xml:space="preserve">Baukreis</w:t>
            </w:r>
            <w:r>
              <w:rPr>
                <w:color w:val="4A442A" w:themeColor="background2" w:themeShade="40"/>
              </w:rPr>
              <w:t xml:space="preserve">), Stephan Götte (G</w:t>
            </w:r>
            <w:r>
              <w:rPr>
                <w:color w:val="4A442A" w:themeColor="background2" w:themeShade="40"/>
              </w:rPr>
              <w:t xml:space="preserve">eschäftsführung</w:t>
            </w:r>
            <w:r>
              <w:rPr>
                <w:color w:val="4A442A" w:themeColor="background2" w:themeShade="40"/>
              </w:rPr>
              <w:t xml:space="preserve">).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</w:tc>
      </w:tr>
      <w:tr>
        <w:trPr/>
        <w:tc>
          <w:tcPr>
            <w:tcW w:w="3369" w:type="dxa"/>
            <w:textDirection w:val="lrTb"/>
            <w:noWrap w:val="false"/>
          </w:tcPr>
          <w:p>
            <w:pPr>
              <w:rPr>
                <w:color w:val="990000"/>
              </w:rPr>
            </w:pPr>
            <w:r>
              <w:rPr>
                <w:b w:val="false"/>
                <w:color w:val="990000"/>
              </w:rPr>
              <w:t xml:space="preserve">Turnus und Ort der Besprechungen</w:t>
            </w:r>
            <w:r/>
          </w:p>
        </w:tc>
        <w:tc>
          <w:tcPr>
            <w:tcW w:w="6409" w:type="dxa"/>
            <w:textDirection w:val="lrTb"/>
            <w:noWrap w:val="false"/>
          </w:tcPr>
          <w:p>
            <w:r>
              <w:rPr>
                <w:color w:val="4A442A" w:themeColor="background2" w:themeShade="40"/>
              </w:rPr>
              <w:fldChar w:fldCharType="begin"/>
            </w:r>
            <w:r>
              <w:rPr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>
              <w:rPr>
                <w:color w:val="4A442A" w:themeColor="background2" w:themeShade="40"/>
              </w:rPr>
              <w:t xml:space="preserve">Alle drei Wochen, Besprechungsraum neben der Mensa, mittwochs 17:00 Uhr.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</w:tc>
      </w:tr>
      <w:tr>
        <w:trPr/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Sprecher</w:t>
            </w:r>
            <w:r>
              <w:rPr>
                <w:b w:val="false"/>
                <w:color w:val="990000"/>
              </w:rPr>
              <w:t xml:space="preserve"> (wenn vereinbart)</w:t>
            </w:r>
            <w:r/>
          </w:p>
        </w:tc>
        <w:tc>
          <w:tcPr>
            <w:tcW w:w="6409" w:type="dxa"/>
            <w:textDirection w:val="lrTb"/>
            <w:noWrap w:val="false"/>
          </w:tcPr>
          <w:p>
            <w:r>
              <w:rPr>
                <w:color w:val="4A442A" w:themeColor="background2" w:themeShade="40"/>
              </w:rPr>
              <w:fldChar w:fldCharType="begin"/>
            </w:r>
            <w:r>
              <w:rPr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>
              <w:rPr>
                <w:color w:val="4A442A" w:themeColor="background2" w:themeShade="40"/>
              </w:rPr>
              <w:t xml:space="preserve">Stefan Loebner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</w:tc>
      </w:tr>
      <w:tr>
        <w:trPr/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Protokoll – Verteiler &amp; Ablage</w:t>
            </w:r>
            <w:r/>
          </w:p>
        </w:tc>
        <w:tc>
          <w:tcPr>
            <w:tcW w:w="6409" w:type="dxa"/>
            <w:textDirection w:val="lrTb"/>
            <w:noWrap w:val="false"/>
          </w:tcPr>
          <w:p>
            <w:r>
              <w:rPr>
                <w:color w:val="4A442A" w:themeColor="background2" w:themeShade="40"/>
              </w:rPr>
              <w:fldChar w:fldCharType="begin"/>
            </w:r>
            <w:r>
              <w:rPr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</w:tc>
      </w:tr>
      <w:tr>
        <w:trPr/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Weitere, </w:t>
            </w:r>
            <w:r>
              <w:rPr>
                <w:b w:val="false"/>
                <w:color w:val="990000"/>
              </w:rPr>
              <w:t xml:space="preserve">spezielle Rollen der Gruppe</w:t>
            </w:r>
            <w:r/>
          </w:p>
        </w:tc>
        <w:tc>
          <w:tcPr>
            <w:tcW w:w="6409" w:type="dxa"/>
            <w:textDirection w:val="lrTb"/>
            <w:noWrap w:val="false"/>
          </w:tcPr>
          <w:p>
            <w:r>
              <w:rPr>
                <w:color w:val="4A442A" w:themeColor="background2" w:themeShade="40"/>
              </w:rPr>
              <w:fldChar w:fldCharType="begin"/>
            </w:r>
            <w:r>
              <w:rPr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</w:tc>
      </w:tr>
      <w:tr>
        <w:trPr/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Modus interne Entscheidungen</w:t>
            </w:r>
            <w:r/>
          </w:p>
        </w:tc>
        <w:tc>
          <w:tcPr>
            <w:tcW w:w="6409" w:type="dxa"/>
            <w:textDirection w:val="lrTb"/>
            <w:noWrap w:val="false"/>
          </w:tcPr>
          <w:p>
            <w:r>
              <w:rPr>
                <w:color w:val="4A442A" w:themeColor="background2" w:themeShade="40"/>
              </w:rPr>
              <w:fldChar w:fldCharType="begin"/>
            </w:r>
            <w:r>
              <w:rPr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>
              <w:rPr>
                <w:color w:val="4A442A" w:themeColor="background2" w:themeShade="40"/>
              </w:rPr>
              <w:t xml:space="preserve">Trifft keine Entscheidungen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</w:tc>
      </w:tr>
    </w:tbl>
    <w:p>
      <w:pPr>
        <w:rPr>
          <w:b/>
          <w:color w:val="C00000"/>
        </w:rPr>
      </w:pPr>
      <w:r>
        <w:rPr>
          <w:b/>
          <w:color w:val="C00000"/>
        </w:rPr>
      </w:r>
      <w:r/>
    </w:p>
    <w:tbl>
      <w:tblPr>
        <w:tblStyle w:val="778"/>
        <w:tblW w:w="0" w:type="auto"/>
        <w:tblLook w:val="04A0" w:firstRow="1" w:lastRow="0" w:firstColumn="1" w:lastColumn="0" w:noHBand="0" w:noVBand="1"/>
      </w:tblPr>
      <w:tblGrid>
        <w:gridCol w:w="3273"/>
        <w:gridCol w:w="6129"/>
      </w:tblGrid>
      <w:tr>
        <w:trPr>
          <w:trHeight w:val="293"/>
        </w:trPr>
        <w:tc>
          <w:tcPr>
            <w:gridSpan w:val="2"/>
            <w:shd w:val="clear" w:fill="FDE9D9" w:color="auto"/>
            <w:tcW w:w="9778" w:type="dxa"/>
            <w:textDirection w:val="lrTb"/>
            <w:noWrap w:val="false"/>
          </w:tcPr>
          <w:p>
            <w:pPr>
              <w:rPr>
                <w:color w:val="990000"/>
              </w:rPr>
            </w:pPr>
            <w:r>
              <w:rPr>
                <w:color w:val="990000"/>
              </w:rPr>
              <w:t xml:space="preserve">Rüc</w:t>
            </w:r>
            <w:r>
              <w:rPr>
                <w:color w:val="990000"/>
              </w:rPr>
              <w:t xml:space="preserve">kblick – Rechenschaft – Rückmeldung/ Entlastung</w:t>
            </w:r>
            <w:r>
              <w:rPr>
                <w:color w:val="990000"/>
              </w:rPr>
              <w:t xml:space="preserve">:</w:t>
            </w:r>
            <w:r/>
          </w:p>
          <w:p>
            <w:pPr>
              <w:rPr>
                <w:color w:val="C00000"/>
              </w:rPr>
            </w:pPr>
            <w:r>
              <w:rPr>
                <w:color w:val="C00000"/>
              </w:rPr>
            </w:r>
            <w:r/>
          </w:p>
        </w:tc>
      </w:tr>
      <w:tr>
        <w:trPr/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Dauer der</w:t>
            </w:r>
            <w:r>
              <w:rPr>
                <w:b w:val="false"/>
                <w:color w:val="990000"/>
              </w:rPr>
              <w:t xml:space="preserve"> Beauftragung</w:t>
            </w:r>
            <w:r/>
          </w:p>
        </w:tc>
        <w:tc>
          <w:tcPr>
            <w:tcW w:w="6409" w:type="dxa"/>
            <w:textDirection w:val="lrTb"/>
            <w:noWrap w:val="false"/>
          </w:tcPr>
          <w:p>
            <w:r>
              <w:rPr>
                <w:color w:val="4A442A" w:themeColor="background2" w:themeShade="40"/>
              </w:rPr>
              <w:fldChar w:fldCharType="begin"/>
            </w:r>
            <w:r>
              <w:rPr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</w:tc>
      </w:tr>
      <w:tr>
        <w:trPr/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Turnus &amp; Gremium für Rückblick - Rechenschaft - Rückmeldung</w:t>
            </w:r>
            <w:r>
              <w:rPr>
                <w:b w:val="false"/>
                <w:color w:val="990000"/>
              </w:rPr>
              <w:t xml:space="preserve"> bzw. Entlastung</w:t>
            </w:r>
            <w:r/>
          </w:p>
        </w:tc>
        <w:tc>
          <w:tcPr>
            <w:tcW w:w="6409" w:type="dxa"/>
            <w:textDirection w:val="lrTb"/>
            <w:noWrap w:val="false"/>
          </w:tcPr>
          <w:p>
            <w:r>
              <w:rPr>
                <w:color w:val="4A442A" w:themeColor="background2" w:themeShade="40"/>
              </w:rPr>
              <w:fldChar w:fldCharType="begin"/>
            </w:r>
            <w:r>
              <w:rPr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</w:tc>
      </w:tr>
      <w:tr>
        <w:trPr/>
        <w:tc>
          <w:tcPr>
            <w:tcW w:w="3369" w:type="dxa"/>
            <w:textDirection w:val="lrTb"/>
            <w:noWrap w:val="false"/>
          </w:tcPr>
          <w:p>
            <w:pPr>
              <w:rPr>
                <w:b w:val="false"/>
                <w:color w:val="990000"/>
              </w:rPr>
            </w:pPr>
            <w:r>
              <w:rPr>
                <w:b w:val="false"/>
                <w:color w:val="990000"/>
              </w:rPr>
              <w:t xml:space="preserve">Nächster Termin</w:t>
            </w:r>
            <w:r>
              <w:rPr>
                <w:b w:val="false"/>
                <w:color w:val="990000"/>
              </w:rPr>
              <w:t xml:space="preserve"> (R/R</w:t>
            </w:r>
            <w:r>
              <w:rPr>
                <w:b w:val="false"/>
                <w:color w:val="990000"/>
              </w:rPr>
              <w:t xml:space="preserve">)</w:t>
            </w:r>
            <w:r>
              <w:rPr>
                <w:b w:val="false"/>
                <w:color w:val="990000"/>
              </w:rPr>
              <w:t xml:space="preserve">:</w:t>
            </w:r>
            <w:r/>
          </w:p>
        </w:tc>
        <w:tc>
          <w:tcPr>
            <w:tcW w:w="6409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color w:val="4A442A" w:themeColor="background2" w:themeShade="40"/>
              </w:rPr>
              <w:fldChar w:fldCharType="begin"/>
            </w:r>
            <w:r>
              <w:rPr>
                <w:color w:val="4A442A" w:themeColor="background2" w:themeShade="40"/>
              </w:rPr>
              <w:instrText xml:space="preserve"> FORMTEXT </w:instrText>
            </w:r>
            <w:r>
              <w:rPr>
                <w:color w:val="4A442A" w:themeColor="background2" w:themeShade="40"/>
              </w:rPr>
              <w:fldChar w:fldCharType="separate"/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t xml:space="preserve"> </w:t>
            </w:r>
            <w:r>
              <w:rPr>
                <w:color w:val="4A442A" w:themeColor="background2" w:themeShade="40"/>
              </w:rPr>
              <w:fldChar w:fldCharType="end"/>
            </w:r>
            <w:r/>
          </w:p>
        </w:tc>
      </w:tr>
    </w:tbl>
    <w:p>
      <w:pPr>
        <w:rPr>
          <w:b/>
          <w:color w:val="C00000"/>
        </w:rPr>
      </w:pPr>
      <w:r>
        <w:rPr>
          <w:b/>
          <w:color w:val="C00000"/>
        </w:rPr>
      </w:r>
      <w:r/>
    </w:p>
    <w:p>
      <w:pPr>
        <w:jc w:val="right"/>
        <w:spacing w:after="0"/>
        <w:rPr>
          <w:b/>
          <w:color w:val="990000"/>
        </w:rPr>
      </w:pPr>
      <w:r>
        <w:rPr>
          <w:b/>
          <w:color w:val="990000"/>
        </w:rPr>
        <w:t xml:space="preserve">Beschlossen</w:t>
      </w:r>
      <w:r>
        <w:rPr>
          <w:b/>
          <w:color w:val="990000"/>
        </w:rPr>
        <w:t xml:space="preserve"> a</w:t>
      </w:r>
      <w:r>
        <w:rPr>
          <w:b/>
          <w:color w:val="990000"/>
        </w:rPr>
        <w:t xml:space="preserve">m ____________________</w:t>
      </w:r>
      <w:r>
        <w:rPr>
          <w:b/>
          <w:color w:val="990000"/>
        </w:rPr>
        <w:t xml:space="preserve"> in </w:t>
      </w:r>
      <w:r>
        <w:rPr>
          <w:b/>
          <w:color w:val="990000"/>
        </w:rPr>
        <w:t xml:space="preserve">_____</w:t>
      </w:r>
      <w:r>
        <w:rPr>
          <w:b/>
          <w:color w:val="990000"/>
        </w:rPr>
        <w:t xml:space="preserve">_________________________</w:t>
      </w:r>
      <w:r/>
    </w:p>
    <w:p>
      <w:pPr>
        <w:jc w:val="right"/>
        <w:rPr>
          <w:b/>
          <w:color w:val="990000"/>
          <w:sz w:val="16"/>
        </w:rPr>
      </w:pPr>
      <w:r>
        <w:rPr>
          <w:b/>
          <w:color w:val="990000"/>
        </w:rPr>
        <w:tab/>
      </w:r>
      <w:r>
        <w:rPr>
          <w:b/>
          <w:color w:val="990000"/>
        </w:rPr>
        <w:tab/>
      </w:r>
      <w:r>
        <w:rPr>
          <w:b/>
          <w:color w:val="990000"/>
        </w:rPr>
        <w:tab/>
      </w:r>
      <w:r>
        <w:rPr>
          <w:b/>
          <w:color w:val="990000"/>
        </w:rPr>
        <w:tab/>
      </w:r>
      <w:r>
        <w:rPr>
          <w:b/>
          <w:color w:val="990000"/>
        </w:rPr>
        <w:tab/>
      </w:r>
      <w:r>
        <w:rPr>
          <w:b/>
          <w:color w:val="990000"/>
        </w:rPr>
        <w:tab/>
      </w:r>
      <w:r>
        <w:rPr>
          <w:b/>
          <w:color w:val="990000"/>
        </w:rPr>
        <w:tab/>
      </w:r>
      <w:r>
        <w:rPr>
          <w:b/>
          <w:color w:val="990000"/>
          <w:sz w:val="16"/>
        </w:rPr>
        <w:t xml:space="preserve">(Name des delegierenden Gremiums)</w:t>
      </w:r>
      <w:r/>
    </w:p>
    <w:p>
      <w:pPr>
        <w:jc w:val="right"/>
        <w:rPr>
          <w:b/>
          <w:color w:val="990000"/>
          <w:sz w:val="16"/>
        </w:rPr>
      </w:pPr>
      <w:r>
        <w:rPr>
          <w:b/>
          <w:color w:val="990000"/>
          <w:sz w:val="16"/>
        </w:rPr>
      </w:r>
      <w:r/>
    </w:p>
    <w:p>
      <w:pPr>
        <w:rPr>
          <w:b/>
          <w:color w:val="990000"/>
          <w:sz w:val="16"/>
        </w:rPr>
      </w:pPr>
      <w:r>
        <w:rPr>
          <w:b/>
          <w:color w:val="990000"/>
          <w:sz w:val="16"/>
        </w:rPr>
      </w:r>
      <w:r/>
    </w:p>
    <w:p>
      <w:pPr>
        <w:jc w:val="right"/>
        <w:spacing w:after="0"/>
        <w:rPr>
          <w:b/>
          <w:color w:val="990000"/>
        </w:rPr>
      </w:pPr>
      <w:r>
        <w:rPr>
          <w:b/>
          <w:color w:val="990000"/>
        </w:rPr>
        <w:t xml:space="preserve"> _________________________</w:t>
      </w:r>
      <w:r/>
    </w:p>
    <w:p>
      <w:pPr>
        <w:jc w:val="right"/>
        <w:rPr>
          <w:b/>
          <w:color w:val="990000"/>
          <w:sz w:val="16"/>
        </w:rPr>
      </w:pPr>
      <w:r>
        <w:rPr>
          <w:b/>
          <w:color w:val="990000"/>
        </w:rPr>
        <w:tab/>
      </w:r>
      <w:r>
        <w:rPr>
          <w:b/>
          <w:color w:val="990000"/>
        </w:rPr>
        <w:tab/>
      </w:r>
      <w:r>
        <w:rPr>
          <w:b/>
          <w:color w:val="990000"/>
        </w:rPr>
        <w:tab/>
      </w:r>
      <w:r>
        <w:rPr>
          <w:b/>
          <w:color w:val="990000"/>
        </w:rPr>
        <w:tab/>
      </w:r>
      <w:r>
        <w:rPr>
          <w:b/>
          <w:color w:val="990000"/>
        </w:rPr>
        <w:tab/>
      </w:r>
      <w:r>
        <w:rPr>
          <w:b/>
          <w:color w:val="990000"/>
        </w:rPr>
        <w:tab/>
      </w:r>
      <w:r>
        <w:rPr>
          <w:b/>
          <w:color w:val="990000"/>
        </w:rPr>
        <w:tab/>
      </w:r>
      <w:r>
        <w:rPr>
          <w:b/>
          <w:color w:val="990000"/>
          <w:sz w:val="16"/>
        </w:rPr>
        <w:t xml:space="preserve">(</w:t>
      </w:r>
      <w:r>
        <w:rPr>
          <w:b/>
          <w:color w:val="990000"/>
          <w:sz w:val="16"/>
        </w:rPr>
        <w:t xml:space="preserve">Name &amp; </w:t>
      </w:r>
      <w:r>
        <w:rPr>
          <w:b/>
          <w:color w:val="990000"/>
          <w:sz w:val="16"/>
        </w:rPr>
        <w:t xml:space="preserve">Unterschrift</w:t>
      </w:r>
      <w:r>
        <w:rPr>
          <w:b/>
          <w:color w:val="990000"/>
          <w:sz w:val="16"/>
        </w:rPr>
        <w:t xml:space="preserve"> für das del. Gremium</w:t>
      </w:r>
      <w:r>
        <w:rPr>
          <w:b/>
          <w:color w:val="990000"/>
          <w:sz w:val="16"/>
        </w:rPr>
        <w:t xml:space="preserve">)</w:t>
      </w:r>
      <w:r/>
    </w:p>
    <w:sectPr>
      <w:headerReference w:type="default" r:id="rId9"/>
      <w:headerReference w:type="first" r:id="rId10"/>
      <w:footerReference w:type="default" r:id="rId11"/>
      <w:footerReference w:type="even" r:id="rId12"/>
      <w:footerReference w:type="first" r:id="rId13"/>
      <w:footnotePr/>
      <w:endnotePr/>
      <w:type w:val="nextPage"/>
      <w:pgSz w:w="11906" w:h="16838" w:orient="portrait"/>
      <w:pgMar w:top="1418" w:right="1247" w:bottom="1134" w:left="1247" w:header="680" w:footer="567" w:gutter="0"/>
      <w:pgBorders w:display="allPages" w:offsetFrom="page" w:zOrder="front">
        <w:bottom w:color="c00000" w:space="24" w:sz="24" w:val="single"/>
        <w:left w:color="c00000" w:space="24" w:sz="24" w:val="single"/>
        <w:right w:color="c00000" w:space="24" w:sz="24" w:val="single"/>
        <w:top w:color="c00000" w:space="24" w:sz="24" w:val="single"/>
      </w:pgBorders>
      <w:pgNumType w:start="0"/>
      <w:cols w:num="1" w:sep="0" w:space="708" w:equalWidth="1"/>
      <w:docGrid w:linePitch="36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>
        <w:separator/>
      </w:r>
      <w:r/>
    </w:p>
  </w:endnote>
  <w:endnote w:type="continuationSeparator" w:id="0">
    <w:p>
      <w:pPr>
        <w:spacing w:lineRule="auto" w:line="240" w:after="0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Gothic">
    <w:panose1 w:val="020B06060303040B0204"/>
  </w:font>
  <w:font w:name="Symbol">
    <w:panose1 w:val="05010000000000000000"/>
  </w:font>
  <w:font w:name="Wingdings">
    <w:panose1 w:val="05010000000000000000"/>
  </w:font>
  <w:font w:name="Courier New">
    <w:panose1 w:val="02070409020205020404"/>
  </w:font>
  <w:font w:name="Calibri">
    <w:panose1 w:val="020F0502020204030204"/>
  </w:font>
  <w:font w:name="Tahoma">
    <w:panose1 w:val="020B0506030602030204"/>
  </w:font>
  <w:font w:name="Arial">
    <w:panose1 w:val="020B0604020202020204"/>
  </w:font>
  <w:font w:name="Times New Roman">
    <w:panose1 w:val="020206030504050203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71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>
      <w:rPr>
        <w:i/>
        <w:sz w:val="16"/>
        <w:szCs w:val="16"/>
      </w:rPr>
      <w:t xml:space="preserve">Delbeschr_Raum erg.docx</w:t>
    </w:r>
    <w:r>
      <w:rPr>
        <w:i/>
        <w:sz w:val="16"/>
        <w:szCs w:val="16"/>
      </w:rPr>
      <w:fldChar w:fldCharType="end"/>
    </w:r>
    <w:r>
      <w:tab/>
      <w:t xml:space="preserve">Seite </w:t>
    </w:r>
    <w:r>
      <w:rPr>
        <w:b/>
        <w:bCs/>
      </w:rPr>
      <w:fldChar w:fldCharType="begin"/>
    </w:r>
    <w:r>
      <w:rPr>
        <w:b/>
        <w:bCs/>
      </w:rPr>
      <w:instrText xml:space="preserve">PAGE  \* Arabic  \* MERGEFORMAT</w:instrText>
    </w:r>
    <w:r>
      <w:rPr>
        <w:b/>
        <w:bCs/>
      </w:rPr>
      <w:fldChar w:fldCharType="separate"/>
    </w:r>
    <w:r>
      <w:rPr>
        <w:b/>
        <w:bCs/>
      </w:rPr>
      <w:t xml:space="preserve">2</w:t>
    </w:r>
    <w:r>
      <w:rPr>
        <w:b/>
        <w:bCs/>
      </w:rPr>
      <w:fldChar w:fldCharType="end"/>
    </w:r>
    <w:r>
      <w:t xml:space="preserve"> von </w:t>
    </w:r>
    <w:r>
      <w:rPr>
        <w:b/>
        <w:bCs/>
      </w:rPr>
      <w:fldChar w:fldCharType="begin"/>
    </w:r>
    <w:r>
      <w:rPr>
        <w:b/>
        <w:bCs/>
      </w:rPr>
      <w:instrText xml:space="preserve">NUMPAGES  \* Arabic  \* MERGEFORMAT</w:instrText>
    </w:r>
    <w:r>
      <w:rPr>
        <w:b/>
        <w:bCs/>
      </w:rPr>
      <w:fldChar w:fldCharType="separate"/>
    </w:r>
    <w:r>
      <w:rPr>
        <w:b/>
        <w:bCs/>
      </w:rPr>
      <w:t xml:space="preserve">3</w:t>
    </w:r>
    <w:r>
      <w:rPr>
        <w:b/>
        <w:bCs/>
      </w:rPr>
      <w:fldChar w:fldCharType="end"/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71"/>
      <w:jc w:val="center"/>
    </w:pPr>
    <w:r/>
    <w:r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71"/>
      <w:rPr>
        <w:sz w:val="24"/>
      </w:rPr>
    </w:pPr>
    <w:r>
      <w:rPr>
        <w:i/>
        <w:sz w:val="18"/>
        <w:szCs w:val="18"/>
      </w:rPr>
      <w:fldChar w:fldCharType="begin"/>
    </w:r>
    <w:r>
      <w:rPr>
        <w:i/>
        <w:sz w:val="18"/>
        <w:szCs w:val="18"/>
      </w:rPr>
      <w:instrText xml:space="preserve"> FILENAME \* MERGEFORMAT </w:instrText>
    </w:r>
    <w:r>
      <w:rPr>
        <w:i/>
        <w:sz w:val="18"/>
        <w:szCs w:val="18"/>
      </w:rPr>
      <w:fldChar w:fldCharType="separate"/>
    </w:r>
    <w:r>
      <w:rPr>
        <w:i/>
        <w:sz w:val="18"/>
        <w:szCs w:val="18"/>
      </w:rPr>
      <w:t xml:space="preserve">Delbeschr_Raum erg.docx</w:t>
    </w:r>
    <w:r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>
      <w:rPr>
        <w:i/>
        <w:sz w:val="18"/>
        <w:szCs w:val="16"/>
      </w:rPr>
      <w:t xml:space="preserve">Seite | </w:t>
    </w:r>
    <w:r>
      <w:rPr>
        <w:i/>
        <w:sz w:val="18"/>
        <w:szCs w:val="16"/>
      </w:rPr>
      <w:fldChar w:fldCharType="begin"/>
    </w:r>
    <w:r>
      <w:rPr>
        <w:i/>
        <w:sz w:val="18"/>
        <w:szCs w:val="16"/>
      </w:rPr>
      <w:instrText xml:space="preserve">PAGE   \* MERGEFORMAT</w:instrText>
    </w:r>
    <w:r>
      <w:rPr>
        <w:i/>
        <w:sz w:val="18"/>
        <w:szCs w:val="16"/>
      </w:rPr>
      <w:fldChar w:fldCharType="separate"/>
    </w:r>
    <w:r>
      <w:rPr>
        <w:i/>
        <w:sz w:val="18"/>
        <w:szCs w:val="16"/>
      </w:rPr>
      <w:t xml:space="preserve">0</w:t>
    </w:r>
    <w:r>
      <w:rPr>
        <w:i/>
        <w:sz w:val="18"/>
        <w:szCs w:val="16"/>
      </w:rPr>
      <w:fldChar w:fldCharType="end"/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>
        <w:separator/>
      </w:r>
      <w:r/>
    </w:p>
  </w:footnote>
  <w:footnote w:type="continuationSeparator" w:id="0">
    <w:p>
      <w:pPr>
        <w:spacing w:lineRule="auto" w:line="240" w:after="0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69"/>
      <w:jc w:val="right"/>
    </w:pPr>
    <w:r>
      <w:rPr>
        <w:rFonts w:ascii="Calibri" w:hAnsi="Calibri" w:cs="Calibri"/>
        <w:lang w:eastAsia="de-DE"/>
      </w:rPr>
      <mc:AlternateContent>
        <mc:Choice Requires="wpg">
          <w:drawing>
            <wp:anchor xmlns:wp="http://schemas.openxmlformats.org/drawingml/2006/wordprocessingDrawing" distT="0" distB="0" distL="114300" distR="114300" simplePos="0" relativeHeight="251661312" behindDoc="0" locked="0" layoutInCell="1" allowOverlap="1">
              <wp:simplePos x="0" y="0"/>
              <wp:positionH relativeFrom="margin">
                <wp:posOffset>4445</wp:posOffset>
              </wp:positionH>
              <wp:positionV relativeFrom="margin">
                <wp:posOffset>-525780</wp:posOffset>
              </wp:positionV>
              <wp:extent cx="1973580" cy="421005"/>
              <wp:effectExtent l="0" t="0" r="7620" b="0"/>
              <wp:wrapSquare wrapText="bothSides"/>
              <wp:docPr id="1" name="Grafik 13" hidden="false"/>
              <wp:cNvGraphicFramePr>
                <a:graphicFrameLocks xmlns:a="http://schemas.openxmlformats.org/drawingml/2006/main" noChangeAspect="true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Picture 1" hidden="0"/>
                      <pic:cNvPicPr>
                        <a:picLocks noChangeAspect="1"/>
                      </pic:cNvPicPr>
                      <pic:nvPr isPhoto="0" userDrawn="0"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1973580" cy="421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position:absolute;mso-wrap-distance-left:9.0pt;mso-wrap-distance-top:0.0pt;mso-wrap-distance-right:9.0pt;mso-wrap-distance-bottom:0.0pt;z-index:251661312;o:allowoverlap:true;o:allowincell:true;mso-position-horizontal-relative:margin;margin-left:0.3pt;mso-position-horizontal:absolute;mso-position-vertical-relative:margin;margin-top:-41.4pt;mso-position-vertical:absolute;width:155.4pt;height:33.1pt;" stroked="f">
              <v:path textboxrect="0,0,0,0"/>
              <v:imagedata r:id="rId1" o:title=""/>
            </v:shape>
          </w:pict>
        </mc:Fallback>
      </mc:AlternateContent>
    </w:r>
    <w:r/>
  </w:p>
  <w:p>
    <w:pPr>
      <w:pStyle w:val="769"/>
      <w:jc w:val="right"/>
      <w:rPr>
        <w:sz w:val="18"/>
        <w:szCs w:val="18"/>
      </w:rPr>
    </w:pPr>
    <w:r>
      <w:rPr>
        <w:sz w:val="18"/>
        <w:szCs w:val="18"/>
      </w:rPr>
      <w:t xml:space="preserve">Delegationsbeschreibung 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REF  Delegationsname </w:instrText>
    </w:r>
    <w:r>
      <w:rPr>
        <w:sz w:val="18"/>
        <w:szCs w:val="18"/>
      </w:rPr>
      <w:instrText xml:space="preserve"> \* MERGEFORMAT </w:instrText>
    </w:r>
    <w:r>
      <w:rPr>
        <w:sz w:val="18"/>
        <w:szCs w:val="18"/>
      </w:rPr>
      <w:fldChar w:fldCharType="separate"/>
    </w:r>
    <w:r>
      <w:rPr>
        <w:b/>
        <w:sz w:val="18"/>
        <w:szCs w:val="18"/>
      </w:rPr>
      <w:t xml:space="preserve">RaumNutzung</w:t>
    </w:r>
    <w:r>
      <w:rPr>
        <w:sz w:val="18"/>
        <w:szCs w:val="18"/>
      </w:rPr>
      <w:fldChar w:fldCharType="end"/>
    </w:r>
    <w:r/>
  </w:p>
  <w:p>
    <w:pPr>
      <w:pStyle w:val="769"/>
      <w:jc w:val="center"/>
      <w:rPr>
        <w:sz w:val="18"/>
        <w:szCs w:val="18"/>
      </w:rPr>
    </w:pPr>
    <w:r>
      <w:rPr>
        <w:sz w:val="18"/>
        <w:szCs w:val="18"/>
      </w:rPr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69"/>
    </w:pPr>
    <w:r>
      <w:rPr>
        <w:rFonts w:ascii="Calibri" w:hAnsi="Calibri" w:cs="Calibri"/>
        <w:lang w:eastAsia="de-DE"/>
      </w:rPr>
      <mc:AlternateContent>
        <mc:Choice Requires="wpg">
          <w:drawing>
            <wp:anchor xmlns:wp="http://schemas.openxmlformats.org/drawingml/2006/wordprocessingDrawing" distT="0" distB="0" distL="114300" distR="114300" simplePos="0" relativeHeight="251656192" behindDoc="0" locked="0" layoutInCell="1" allowOverlap="1">
              <wp:simplePos x="0" y="0"/>
              <wp:positionH relativeFrom="margin">
                <wp:posOffset>2069465</wp:posOffset>
              </wp:positionH>
              <wp:positionV relativeFrom="margin">
                <wp:posOffset>-502920</wp:posOffset>
              </wp:positionV>
              <wp:extent cx="1973580" cy="421005"/>
              <wp:effectExtent l="0" t="0" r="7620" b="0"/>
              <wp:wrapSquare wrapText="bothSides"/>
              <wp:docPr id="2" name="Grafik 1" hidden="false"/>
              <wp:cNvGraphicFramePr>
                <a:graphicFrameLocks xmlns:a="http://schemas.openxmlformats.org/drawingml/2006/main" noChangeAspect="true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Picture 1" hidden="0"/>
                      <pic:cNvPicPr>
                        <a:picLocks noChangeAspect="1"/>
                      </pic:cNvPicPr>
                      <pic:nvPr isPhoto="0" userDrawn="0"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1973580" cy="421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1" o:spid="_x0000_s1" type="#_x0000_t75" style="position:absolute;mso-wrap-distance-left:9.0pt;mso-wrap-distance-top:0.0pt;mso-wrap-distance-right:9.0pt;mso-wrap-distance-bottom:0.0pt;z-index:251656192;o:allowoverlap:true;o:allowincell:true;mso-position-horizontal-relative:margin;margin-left:162.9pt;mso-position-horizontal:absolute;mso-position-vertical-relative:margin;margin-top:-39.6pt;mso-position-vertical:absolute;width:155.4pt;height:33.1pt;" stroked="f">
              <v:path textboxrect="0,0,0,0"/>
              <v:imagedata r:id="rId1" o:title=""/>
            </v:shape>
          </w:pict>
        </mc:Fallback>
      </mc:AlternateContent>
    </w:r>
    <w:r/>
  </w:p>
  <w:p>
    <w:pPr>
      <w:pStyle w:val="769"/>
    </w:pPr>
    <w:r/>
    <w:r/>
  </w:p>
  <w:p>
    <w:pPr>
      <w:pStyle w:val="769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1065" w:hanging="360"/>
      </w:pPr>
      <w:rPr>
        <w:rFonts w:ascii="Calibri" w:hAnsi="Calibri" w:eastAsiaTheme="minorHAnsi" w:cstheme="minorBidi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3225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385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multiLevelType w:val="hybridMultilevel"/>
    <w:lvl w:ilvl="0">
      <w:start w:val="2"/>
      <w:numFmt w:val="bullet"/>
      <w:isLgl w:val="false"/>
      <w:suff w:val="tab"/>
      <w:lvlText w:val="-"/>
      <w:lvlJc w:val="left"/>
      <w:pPr>
        <w:ind w:left="2484" w:hanging="360"/>
      </w:pPr>
      <w:rPr>
        <w:rFonts w:ascii="Calibri" w:hAnsi="Calibri" w:eastAsiaTheme="minorHAnsi" w:cstheme="minorBidi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4644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6804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1770" w:hanging="360"/>
      </w:pPr>
      <w:rPr>
        <w:rFonts w:ascii="Calibri" w:hAnsi="Calibri" w:eastAsiaTheme="minorHAnsi" w:cstheme="minorBidi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393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609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multiLevelType w:val="hybridMultilevel"/>
    <w:lvl w:ilvl="0">
      <w:start w:val="2"/>
      <w:numFmt w:val="bullet"/>
      <w:isLgl w:val="false"/>
      <w:suff w:val="tab"/>
      <w:lvlText w:val="-"/>
      <w:lvlJc w:val="left"/>
      <w:pPr>
        <w:ind w:left="2490" w:hanging="360"/>
      </w:pPr>
      <w:rPr>
        <w:rFonts w:ascii="Calibri" w:hAnsi="Calibri" w:eastAsiaTheme="minorHAnsi" w:cstheme="minorBidi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465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681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2490" w:hanging="360"/>
      </w:pPr>
      <w:rPr>
        <w:rFonts w:ascii="Calibri" w:hAnsi="Calibri" w:eastAsiaTheme="minorHAnsi" w:cstheme="minorBidi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465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681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off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,"/>
  <w:listSeparator w:val=";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de-DE" w:bidi="ar-SA" w:eastAsia="en-US"/>
      </w:rPr>
    </w:rPrDefault>
    <w:pPrDefault>
      <w:pPr>
        <w:spacing w:lineRule="auto" w:line="276" w:after="20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765"/>
    <w:next w:val="765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766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765"/>
    <w:next w:val="765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766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765"/>
    <w:next w:val="765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766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765"/>
    <w:next w:val="765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766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765"/>
    <w:next w:val="765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766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765"/>
    <w:next w:val="765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766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765"/>
    <w:next w:val="765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766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765"/>
    <w:next w:val="765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766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765"/>
    <w:next w:val="765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766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2">
    <w:name w:val="Title"/>
    <w:basedOn w:val="765"/>
    <w:next w:val="765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766"/>
    <w:link w:val="32"/>
    <w:uiPriority w:val="10"/>
    <w:rPr>
      <w:sz w:val="48"/>
      <w:szCs w:val="48"/>
    </w:rPr>
  </w:style>
  <w:style w:type="paragraph" w:styleId="34">
    <w:name w:val="Subtitle"/>
    <w:basedOn w:val="765"/>
    <w:next w:val="765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766"/>
    <w:link w:val="34"/>
    <w:uiPriority w:val="11"/>
    <w:rPr>
      <w:sz w:val="24"/>
      <w:szCs w:val="24"/>
    </w:rPr>
  </w:style>
  <w:style w:type="paragraph" w:styleId="36">
    <w:name w:val="Quote"/>
    <w:basedOn w:val="765"/>
    <w:next w:val="765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765"/>
    <w:next w:val="765"/>
    <w:link w:val="39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character" w:styleId="41">
    <w:name w:val="Header Char"/>
    <w:basedOn w:val="766"/>
    <w:link w:val="769"/>
    <w:uiPriority w:val="99"/>
  </w:style>
  <w:style w:type="character" w:styleId="43">
    <w:name w:val="Footer Char"/>
    <w:basedOn w:val="766"/>
    <w:link w:val="771"/>
    <w:uiPriority w:val="99"/>
  </w:style>
  <w:style w:type="paragraph" w:styleId="44">
    <w:name w:val="Caption"/>
    <w:basedOn w:val="765"/>
    <w:next w:val="765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771"/>
    <w:uiPriority w:val="99"/>
  </w:style>
  <w:style w:type="table" w:styleId="47">
    <w:name w:val="Table Grid Light"/>
    <w:basedOn w:val="767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767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/>
      </w:tcPr>
    </w:tblStylePr>
    <w:tblStylePr w:type="band1Vert">
      <w:tcPr>
        <w:shd w:val="clear" w:color="FFFFFF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767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76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76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76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76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76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76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76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text1" w:themeTint="40"/>
    </w:tblPr>
    <w:tblStylePr w:type="band1Horz">
      <w:tcPr>
        <w:shd w:val="clear" w:color="FFFFFF" w:themeColor="text1" w:themeTint="75"/>
      </w:tcPr>
    </w:tblStylePr>
    <w:tblStylePr w:type="band1Vert">
      <w:tcPr>
        <w:shd w:val="clear" w:color="FFFFFF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1" w:themeTint="34"/>
    </w:tblPr>
    <w:tblStylePr w:type="band1Horz">
      <w:tcPr>
        <w:shd w:val="clear" w:color="FFFFFF" w:themeColor="accent1" w:themeTint="75"/>
      </w:tcPr>
    </w:tblStylePr>
    <w:tblStylePr w:type="band1Vert">
      <w:tcPr>
        <w:shd w:val="clear" w:color="FFFFFF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2" w:themeTint="32"/>
    </w:tblPr>
    <w:tblStylePr w:type="band1Horz">
      <w:tcPr>
        <w:shd w:val="clear" w:color="FFFFFF" w:themeColor="accent2" w:themeTint="75"/>
      </w:tcPr>
    </w:tblStylePr>
    <w:tblStylePr w:type="band1Vert">
      <w:tcPr>
        <w:shd w:val="clear" w:color="FFFFFF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3" w:themeTint="34"/>
    </w:tblPr>
    <w:tblStylePr w:type="band1Horz">
      <w:tcPr>
        <w:shd w:val="clear" w:color="FFFFFF" w:themeColor="accent3" w:themeTint="75"/>
      </w:tcPr>
    </w:tblStylePr>
    <w:tblStylePr w:type="band1Vert">
      <w:tcPr>
        <w:shd w:val="clear" w:color="FFFFFF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4" w:themeTint="34"/>
    </w:tblPr>
    <w:tblStylePr w:type="band1Horz">
      <w:tcPr>
        <w:shd w:val="clear" w:color="FFFFFF" w:themeColor="accent4" w:themeTint="75"/>
      </w:tcPr>
    </w:tblStylePr>
    <w:tblStylePr w:type="band1Vert">
      <w:tcPr>
        <w:shd w:val="clear" w:color="FFFFFF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5" w:themeTint="34"/>
    </w:tblPr>
    <w:tblStylePr w:type="band1Horz">
      <w:tcPr>
        <w:shd w:val="clear" w:color="FFFFFF" w:themeColor="accent5" w:themeTint="75"/>
      </w:tcPr>
    </w:tblStylePr>
    <w:tblStylePr w:type="band1Vert">
      <w:tcPr>
        <w:shd w:val="clear" w:color="FFFFFF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6" w:themeTint="34"/>
    </w:tblPr>
    <w:tblStylePr w:type="band1Horz">
      <w:tcPr>
        <w:shd w:val="clear" w:color="FFFFFF" w:themeColor="accent6" w:themeTint="75"/>
      </w:tcPr>
    </w:tblStylePr>
    <w:tblStylePr w:type="band1Vert">
      <w:tcPr>
        <w:shd w:val="clear" w:color="FFFFFF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/>
      </w:tcPr>
    </w:tblStylePr>
    <w:tblStylePr w:type="band1Vert">
      <w:tcPr>
        <w:shd w:val="clear" w:color="FFFFFF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/>
      </w:tcPr>
    </w:tblStylePr>
    <w:tblStylePr w:type="band1Vert">
      <w:tcPr>
        <w:shd w:val="clear" w:color="FFFFFF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/>
      </w:tcPr>
    </w:tblStylePr>
    <w:tblStylePr w:type="band1Vert">
      <w:tcPr>
        <w:shd w:val="clear" w:color="FFFFFF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/>
      </w:tcPr>
    </w:tblStylePr>
    <w:tblStylePr w:type="band1Vert">
      <w:tcPr>
        <w:shd w:val="clear" w:color="FFFFFF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/>
      </w:tcPr>
    </w:tblStylePr>
    <w:tblStylePr w:type="band1Vert">
      <w:tcPr>
        <w:shd w:val="clear" w:color="FFFFFF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/>
      </w:tcPr>
    </w:tblStylePr>
    <w:tblStylePr w:type="band1Vert">
      <w:tcPr>
        <w:shd w:val="clear" w:color="FFFFFF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/>
      </w:tcPr>
    </w:tblStylePr>
    <w:tblStylePr w:type="band1Vert">
      <w:tcPr>
        <w:shd w:val="clear" w:color="FFFFFF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/>
      </w:tcPr>
    </w:tblStylePr>
    <w:tblStylePr w:type="band1Vert">
      <w:tcPr>
        <w:shd w:val="clear" w:color="FFFFFF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/>
      </w:tcPr>
    </w:tblStylePr>
    <w:tblStylePr w:type="band1Vert">
      <w:tcPr>
        <w:shd w:val="clear" w:color="FFFFFF" w:themeColor="accent1" w:theme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/>
      </w:tcPr>
    </w:tblStylePr>
    <w:tblStylePr w:type="band1Vert">
      <w:tcPr>
        <w:shd w:val="clear" w:color="FFFFFF" w:themeColor="accent2" w:theme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/>
      </w:tcPr>
    </w:tblStylePr>
    <w:tblStylePr w:type="band1Vert">
      <w:tcPr>
        <w:shd w:val="clear" w:color="FFFFFF" w:themeColor="accent3" w:theme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/>
      </w:tcPr>
    </w:tblStylePr>
    <w:tblStylePr w:type="band1Vert">
      <w:tcPr>
        <w:shd w:val="clear" w:color="FFFFFF" w:themeColor="accent4" w:theme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/>
      </w:tcPr>
    </w:tblStylePr>
    <w:tblStylePr w:type="band1Vert">
      <w:tcPr>
        <w:shd w:val="clear" w:color="FFFFFF" w:themeColor="accent5" w:theme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/>
      </w:tcPr>
    </w:tblStylePr>
    <w:tblStylePr w:type="band1Vert">
      <w:tcPr>
        <w:shd w:val="clear" w:color="FFFFFF" w:themeColor="accent6" w:theme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/>
      </w:tcPr>
    </w:tblStylePr>
    <w:tblStylePr w:type="band1Vert">
      <w:tcPr>
        <w:shd w:val="clear" w:color="FFFFFF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/>
      </w:tcPr>
    </w:tblStylePr>
    <w:tblStylePr w:type="band1Vert">
      <w:tcPr>
        <w:shd w:val="clear" w:color="FFFFFF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/>
      </w:tcPr>
    </w:tblStylePr>
    <w:tblStylePr w:type="band1Vert">
      <w:tcPr>
        <w:shd w:val="clear" w:color="FFFFFF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/>
      </w:tcPr>
    </w:tblStylePr>
    <w:tblStylePr w:type="band1Vert">
      <w:tcPr>
        <w:shd w:val="clear" w:color="FFFFFF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/>
      </w:tcPr>
    </w:tblStylePr>
    <w:tblStylePr w:type="band1Vert">
      <w:tcPr>
        <w:shd w:val="clear" w:color="FFFFFF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/>
      </w:tcPr>
    </w:tblStylePr>
    <w:tblStylePr w:type="band1Vert">
      <w:tcPr>
        <w:shd w:val="clear" w:color="FFFFFF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/>
      </w:tcPr>
    </w:tblStylePr>
    <w:tblStylePr w:type="band1Vert">
      <w:tcPr>
        <w:shd w:val="clear" w:color="FFFFFF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Color="text1" w:themeTint="80"/>
    </w:tblPr>
    <w:tblStylePr w:type="band1Horz">
      <w:tcPr>
        <w:shd w:val="clear" w:color="FFFFFF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Color="accent1"/>
    </w:tblPr>
    <w:tblStylePr w:type="band1Horz">
      <w:tcPr>
        <w:shd w:val="clear" w:color="FFFFFF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Color="accent2" w:themeTint="97"/>
    </w:tblPr>
    <w:tblStylePr w:type="band1Horz">
      <w:tcPr>
        <w:shd w:val="clear" w:color="FFFFFF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Color="accent3" w:themeTint="98"/>
    </w:tblPr>
    <w:tblStylePr w:type="band1Horz">
      <w:tcPr>
        <w:shd w:val="clear" w:color="FFFFFF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Color="accent4" w:themeTint="9A"/>
    </w:tblPr>
    <w:tblStylePr w:type="band1Horz">
      <w:tcPr>
        <w:shd w:val="clear" w:color="FFFFFF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Color="accent5" w:themeTint="9A"/>
    </w:tblPr>
    <w:tblStylePr w:type="band1Horz">
      <w:tcPr>
        <w:shd w:val="clear" w:color="FFFFFF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Color="accent6" w:themeTint="98"/>
    </w:tblPr>
    <w:tblStylePr w:type="band1Horz">
      <w:tcPr>
        <w:shd w:val="clear" w:color="FFFFFF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/>
      </w:tcPr>
    </w:tblStylePr>
    <w:tblStylePr w:type="band1Vert">
      <w:tcPr>
        <w:shd w:val="clear" w:color="FFFFFF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/>
      </w:tcPr>
    </w:tblStylePr>
    <w:tblStylePr w:type="band1Vert">
      <w:tcPr>
        <w:shd w:val="clear" w:color="FFFFFF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/>
      </w:tcPr>
    </w:tblStylePr>
    <w:tblStylePr w:type="band1Vert">
      <w:tcPr>
        <w:shd w:val="clear" w:color="FFFFFF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/>
      </w:tcPr>
    </w:tblStylePr>
    <w:tblStylePr w:type="band1Vert">
      <w:tcPr>
        <w:shd w:val="clear" w:color="FFFFFF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/>
      </w:tcPr>
    </w:tblStylePr>
    <w:tblStylePr w:type="band1Vert">
      <w:tcPr>
        <w:shd w:val="clear" w:color="FFFFFF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/>
      </w:tcPr>
    </w:tblStylePr>
    <w:tblStylePr w:type="band1Vert">
      <w:tcPr>
        <w:shd w:val="clear" w:color="FFFFFF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/>
      </w:tcPr>
    </w:tblStylePr>
    <w:tblStylePr w:type="band1Vert">
      <w:tcPr>
        <w:shd w:val="clear" w:color="FFFFFF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/>
      </w:tcPr>
    </w:tblStylePr>
    <w:tblStylePr w:type="band1Vert">
      <w:tcPr>
        <w:shd w:val="clear" w:color="FFFFFF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/>
      </w:tcPr>
    </w:tblStylePr>
    <w:tblStylePr w:type="band1Vert">
      <w:tcPr>
        <w:shd w:val="clear" w:color="FFFFFF" w:themeColor="accent1" w:theme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/>
      </w:tcPr>
    </w:tblStylePr>
    <w:tblStylePr w:type="band1Vert">
      <w:tcPr>
        <w:shd w:val="clear" w:color="FFFFFF" w:themeColor="accent2" w:theme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/>
      </w:tcPr>
    </w:tblStylePr>
    <w:tblStylePr w:type="band1Vert">
      <w:tcPr>
        <w:shd w:val="clear" w:color="FFFFFF" w:themeColor="accent3" w:theme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/>
      </w:tcPr>
    </w:tblStylePr>
    <w:tblStylePr w:type="band1Vert">
      <w:tcPr>
        <w:shd w:val="clear" w:color="FFFFFF" w:themeColor="accent4" w:theme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/>
      </w:tcPr>
    </w:tblStylePr>
    <w:tblStylePr w:type="band1Vert">
      <w:tcPr>
        <w:shd w:val="clear" w:color="FFFFFF" w:themeColor="accent5" w:theme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/>
      </w:tcPr>
    </w:tblStylePr>
    <w:tblStylePr w:type="band1Vert">
      <w:tcPr>
        <w:shd w:val="clear" w:color="FFFFFF" w:themeColor="accent6" w:theme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</w:style>
  <w:style w:type="table" w:styleId="152">
    <w:name w:val="Lined - Accent 1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</w:style>
  <w:style w:type="table" w:styleId="153">
    <w:name w:val="Lined - Accent 2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</w:style>
  <w:style w:type="table" w:styleId="154">
    <w:name w:val="Lined - Accent 3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</w:style>
  <w:style w:type="table" w:styleId="155">
    <w:name w:val="Lined - Accent 4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</w:style>
  <w:style w:type="table" w:styleId="156">
    <w:name w:val="Lined - Accent 5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/>
      </w:tcPr>
    </w:tblStylePr>
  </w:style>
  <w:style w:type="table" w:styleId="157">
    <w:name w:val="Lined - Accent 6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/>
      </w:tcPr>
    </w:tblStylePr>
  </w:style>
  <w:style w:type="table" w:styleId="158">
    <w:name w:val="Bordered &amp; Lined - Accent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</w:style>
  <w:style w:type="table" w:styleId="159">
    <w:name w:val="Bordered &amp; Lined - Accent 1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</w:style>
  <w:style w:type="table" w:styleId="160">
    <w:name w:val="Bordered &amp; Lined - Accent 2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</w:style>
  <w:style w:type="table" w:styleId="161">
    <w:name w:val="Bordered &amp; Lined - Accent 3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</w:style>
  <w:style w:type="table" w:styleId="162">
    <w:name w:val="Bordered &amp; Lined - Accent 4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</w:style>
  <w:style w:type="table" w:styleId="163">
    <w:name w:val="Bordered &amp; Lined - Accent 5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/>
      </w:tcPr>
    </w:tblStylePr>
  </w:style>
  <w:style w:type="table" w:styleId="164">
    <w:name w:val="Bordered &amp; Lined - Accent 6"/>
    <w:basedOn w:val="76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/>
      </w:tcPr>
    </w:tblStylePr>
  </w:style>
  <w:style w:type="table" w:styleId="165">
    <w:name w:val="Bordered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76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765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766"/>
    <w:uiPriority w:val="99"/>
    <w:unhideWhenUsed/>
    <w:rPr>
      <w:vertAlign w:val="superscript"/>
    </w:rPr>
  </w:style>
  <w:style w:type="paragraph" w:styleId="176">
    <w:name w:val="endnote text"/>
    <w:basedOn w:val="765"/>
    <w:link w:val="177"/>
    <w:uiPriority w:val="99"/>
    <w:semiHidden/>
    <w:unhideWhenUsed/>
    <w:rPr>
      <w:sz w:val="20"/>
    </w:rPr>
    <w:pPr>
      <w:spacing w:lineRule="auto" w:line="240" w:after="0"/>
    </w:p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766"/>
    <w:uiPriority w:val="99"/>
    <w:semiHidden/>
    <w:unhideWhenUsed/>
    <w:rPr>
      <w:vertAlign w:val="superscript"/>
    </w:rPr>
  </w:style>
  <w:style w:type="paragraph" w:styleId="179">
    <w:name w:val="toc 1"/>
    <w:basedOn w:val="765"/>
    <w:next w:val="765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765"/>
    <w:next w:val="765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765"/>
    <w:next w:val="765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765"/>
    <w:next w:val="765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765"/>
    <w:next w:val="765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765"/>
    <w:next w:val="765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765"/>
    <w:next w:val="765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765"/>
    <w:next w:val="765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765"/>
    <w:next w:val="765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765"/>
    <w:next w:val="765"/>
    <w:uiPriority w:val="99"/>
    <w:unhideWhenUsed/>
    <w:pPr>
      <w:spacing w:after="0" w:afterAutospacing="0"/>
    </w:pPr>
  </w:style>
  <w:style w:type="paragraph" w:styleId="765" w:default="1">
    <w:name w:val="Normal"/>
    <w:qFormat/>
  </w:style>
  <w:style w:type="character" w:styleId="766" w:default="1">
    <w:name w:val="Default Paragraph Font"/>
    <w:uiPriority w:val="1"/>
    <w:semiHidden/>
    <w:unhideWhenUsed/>
  </w:style>
  <w:style w:type="table" w:styleId="767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68" w:default="1">
    <w:name w:val="No List"/>
    <w:uiPriority w:val="99"/>
    <w:semiHidden/>
    <w:unhideWhenUsed/>
  </w:style>
  <w:style w:type="paragraph" w:styleId="769">
    <w:name w:val="Header"/>
    <w:basedOn w:val="765"/>
    <w:link w:val="770"/>
    <w:uiPriority w:val="99"/>
    <w:unhideWhenUsed/>
    <w:pPr>
      <w:spacing w:lineRule="auto" w:line="240" w:after="0"/>
      <w:tabs>
        <w:tab w:val="center" w:pos="4536" w:leader="none"/>
        <w:tab w:val="right" w:pos="9072" w:leader="none"/>
      </w:tabs>
    </w:pPr>
  </w:style>
  <w:style w:type="character" w:styleId="770" w:customStyle="1">
    <w:name w:val="Kopfzeile Zchn"/>
    <w:basedOn w:val="766"/>
    <w:link w:val="769"/>
    <w:uiPriority w:val="99"/>
  </w:style>
  <w:style w:type="paragraph" w:styleId="771">
    <w:name w:val="Footer"/>
    <w:basedOn w:val="765"/>
    <w:link w:val="772"/>
    <w:uiPriority w:val="99"/>
    <w:unhideWhenUsed/>
    <w:pPr>
      <w:spacing w:lineRule="auto" w:line="240" w:after="0"/>
      <w:tabs>
        <w:tab w:val="center" w:pos="4536" w:leader="none"/>
        <w:tab w:val="right" w:pos="9072" w:leader="none"/>
      </w:tabs>
    </w:pPr>
  </w:style>
  <w:style w:type="character" w:styleId="772" w:customStyle="1">
    <w:name w:val="Fußzeile Zchn"/>
    <w:basedOn w:val="766"/>
    <w:link w:val="771"/>
    <w:uiPriority w:val="99"/>
  </w:style>
  <w:style w:type="paragraph" w:styleId="773">
    <w:name w:val="Balloon Text"/>
    <w:basedOn w:val="765"/>
    <w:link w:val="774"/>
    <w:uiPriority w:val="99"/>
    <w:semiHidden/>
    <w:unhideWhenUsed/>
    <w:rPr>
      <w:rFonts w:ascii="Tahoma" w:hAnsi="Tahoma" w:cs="Tahoma"/>
      <w:sz w:val="16"/>
      <w:szCs w:val="16"/>
    </w:rPr>
    <w:pPr>
      <w:spacing w:lineRule="auto" w:line="240" w:after="0"/>
    </w:pPr>
  </w:style>
  <w:style w:type="character" w:styleId="774" w:customStyle="1">
    <w:name w:val="Sprechblasentext Zchn"/>
    <w:basedOn w:val="766"/>
    <w:link w:val="773"/>
    <w:uiPriority w:val="99"/>
    <w:semiHidden/>
    <w:rPr>
      <w:rFonts w:ascii="Tahoma" w:hAnsi="Tahoma" w:cs="Tahoma"/>
      <w:sz w:val="16"/>
      <w:szCs w:val="16"/>
    </w:rPr>
  </w:style>
  <w:style w:type="paragraph" w:styleId="775">
    <w:name w:val="List Paragraph"/>
    <w:basedOn w:val="765"/>
    <w:qFormat/>
    <w:uiPriority w:val="34"/>
    <w:pPr>
      <w:contextualSpacing w:val="true"/>
      <w:ind w:left="720"/>
    </w:pPr>
  </w:style>
  <w:style w:type="table" w:styleId="776">
    <w:name w:val="Table Grid"/>
    <w:basedOn w:val="767"/>
    <w:uiPriority w:val="59"/>
    <w:pPr>
      <w:spacing w:lineRule="auto" w:line="240" w:after="0"/>
    </w:pPr>
    <w:tblPr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</w:tblPr>
  </w:style>
  <w:style w:type="table" w:styleId="777" w:customStyle="1">
    <w:name w:val="Gitternetztabelle 1 hell  – Akzent 11"/>
    <w:basedOn w:val="767"/>
    <w:uiPriority w:val="46"/>
    <w:pPr>
      <w:spacing w:lineRule="auto" w:line="240" w:after="0"/>
    </w:pPr>
    <w:tblPr>
      <w:tblStyleRowBandSize w:val="1"/>
      <w:tblStyleColBandSize w:val="1"/>
      <w:tblBorders>
        <w:left w:val="single" w:color="B8CCE4" w:sz="4" w:space="0" w:themeColor="accent1" w:themeTint="66"/>
        <w:top w:val="single" w:color="B8CCE4" w:sz="4" w:space="0" w:themeColor="accent1" w:themeTint="66"/>
        <w:right w:val="single" w:color="B8CCE4" w:sz="4" w:space="0" w:themeColor="accent1" w:themeTint="66"/>
        <w:bottom w:val="single" w:color="B8CCE4" w:sz="4" w:space="0" w:themeColor="accent1" w:themeTint="66"/>
        <w:insideV w:val="single" w:color="B8CCE4" w:sz="4" w:space="0" w:themeColor="accent1" w:themeTint="66"/>
        <w:insideH w:val="single" w:color="B8CCE4" w:sz="4" w:space="0" w:themeColor="accent1" w:themeTint="66"/>
      </w:tblBorders>
    </w:tblPr>
    <w:tblStylePr w:type="firstCol">
      <w:rPr>
        <w:b/>
        <w:bCs/>
      </w:rPr>
    </w:tblStylePr>
    <w:tblStylePr w:type="firstRow">
      <w:rPr>
        <w:b/>
        <w:bCs/>
      </w:rPr>
      <w:tcPr>
        <w:tcBorders>
          <w:bottom w:val="single" w:color="95B3D7" w:sz="12" w:space="0" w:themeColor="accent1" w:themeTint="99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95B3D7" w:sz="2" w:space="0" w:themeColor="accent1" w:themeTint="99"/>
        </w:tcBorders>
      </w:tcPr>
    </w:tblStylePr>
  </w:style>
  <w:style w:type="table" w:styleId="778" w:customStyle="1">
    <w:name w:val="Gitternetztabelle 1 hell  – Akzent 61"/>
    <w:basedOn w:val="767"/>
    <w:uiPriority w:val="46"/>
    <w:pPr>
      <w:spacing w:lineRule="auto" w:line="240" w:after="0"/>
    </w:pPr>
    <w:tblPr>
      <w:tblStyleRowBandSize w:val="1"/>
      <w:tblStyleColBandSize w:val="1"/>
      <w:tblBorders>
        <w:left w:val="single" w:color="FBD4B4" w:sz="4" w:space="0" w:themeColor="accent6" w:themeTint="66"/>
        <w:top w:val="single" w:color="FBD4B4" w:sz="4" w:space="0" w:themeColor="accent6" w:themeTint="66"/>
        <w:right w:val="single" w:color="FBD4B4" w:sz="4" w:space="0" w:themeColor="accent6" w:themeTint="66"/>
        <w:bottom w:val="single" w:color="FBD4B4" w:sz="4" w:space="0" w:themeColor="accent6" w:themeTint="66"/>
        <w:insideV w:val="single" w:color="FBD4B4" w:sz="4" w:space="0" w:themeColor="accent6" w:themeTint="66"/>
        <w:insideH w:val="single" w:color="FBD4B4" w:sz="4" w:space="0" w:themeColor="accent6" w:themeTint="66"/>
      </w:tblBorders>
    </w:tblPr>
    <w:tblStylePr w:type="firstCol">
      <w:rPr>
        <w:b/>
        <w:bCs/>
      </w:rPr>
    </w:tblStylePr>
    <w:tblStylePr w:type="firstRow">
      <w:rPr>
        <w:b/>
        <w:bCs/>
      </w:rPr>
      <w:tcPr>
        <w:tcBorders>
          <w:bottom w:val="single" w:color="FABF8F" w:sz="12" w:space="0" w:themeColor="accent6" w:themeTint="99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FABF8F" w:sz="2" w:space="0" w:themeColor="accent6" w:themeTint="99"/>
        </w:tcBorders>
      </w:tcPr>
    </w:tblStylePr>
  </w:style>
  <w:style w:type="table" w:styleId="779" w:customStyle="1">
    <w:name w:val="Einfache Tabelle 21"/>
    <w:basedOn w:val="767"/>
    <w:uiPriority w:val="42"/>
    <w:pPr>
      <w:spacing w:lineRule="auto" w:line="240" w:after="0"/>
    </w:pPr>
    <w:tblPr>
      <w:tblStyleRowBandSize w:val="1"/>
      <w:tblStyleColBandSize w:val="1"/>
      <w:tblBorders>
        <w:top w:val="single" w:color="7F7F7F" w:sz="4" w:space="0" w:themeColor="text1" w:themeTint="80"/>
        <w:bottom w:val="single" w:color="7F7F7F" w:sz="4" w:space="0" w:themeColor="text1" w:themeTint="80"/>
      </w:tblBorders>
    </w:tblPr>
    <w:tblStylePr w:type="band1Horz">
      <w:tcPr>
        <w:tcBorders>
          <w:top w:val="single" w:color="7F7F7F" w:sz="4" w:space="0" w:themeColor="text1" w:themeTint="80"/>
          <w:bottom w:val="single" w:color="7F7F7F" w:sz="4" w:space="0" w:themeColor="text1" w:themeTint="80"/>
        </w:tcBorders>
      </w:tcPr>
    </w:tblStylePr>
    <w:tblStylePr w:type="band1Vert">
      <w:tcPr>
        <w:tcBorders>
          <w:left w:val="single" w:color="7F7F7F" w:sz="4" w:space="0" w:themeColor="text1" w:themeTint="80"/>
          <w:right w:val="single" w:color="7F7F7F" w:sz="4" w:space="0" w:themeColor="text1" w:themeTint="80"/>
        </w:tcBorders>
      </w:tcPr>
    </w:tblStylePr>
    <w:tblStylePr w:type="band2Vert">
      <w:tcPr>
        <w:tcBorders>
          <w:left w:val="single" w:color="7F7F7F" w:sz="4" w:space="0" w:themeColor="text1" w:themeTint="80"/>
          <w:right w:val="single" w:color="7F7F7F" w:sz="4" w:space="0" w:themeColor="text1" w:themeTint="80"/>
        </w:tcBorders>
      </w:tcPr>
    </w:tblStylePr>
    <w:tblStylePr w:type="firstCol">
      <w:rPr>
        <w:b/>
        <w:bCs/>
      </w:rPr>
    </w:tblStylePr>
    <w:tblStylePr w:type="firstRow">
      <w:rPr>
        <w:b/>
        <w:bCs/>
      </w:rPr>
      <w:tcPr>
        <w:tcBorders>
          <w:bottom w:val="single" w:color="7F7F7F" w:sz="4" w:space="0" w:themeColor="text1" w:themeTint="80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7F7F7F" w:sz="4" w:space="0" w:themeColor="text1" w:themeTint="80"/>
        </w:tcBorders>
      </w:tcPr>
    </w:tblStylePr>
  </w:style>
  <w:style w:type="table" w:styleId="780" w:customStyle="1">
    <w:name w:val="Einfache Tabelle 31"/>
    <w:basedOn w:val="767"/>
    <w:uiPriority w:val="43"/>
    <w:pPr>
      <w:spacing w:lineRule="auto" w:line="240" w:after="0"/>
    </w:pPr>
    <w:tblPr>
      <w:tblStyleRowBandSize w:val="1"/>
      <w:tblStyleColBandSize w:val="1"/>
    </w:tblPr>
    <w:tblStylePr w:type="band1Horz">
      <w:tcPr>
        <w:shd w:val="clear" w:fill="F2F2F2" w:color="auto"/>
      </w:tcPr>
    </w:tblStylePr>
    <w:tblStylePr w:type="band1Vert">
      <w:tcPr>
        <w:shd w:val="clear" w:fill="F2F2F2" w:color="auto"/>
      </w:tcPr>
    </w:tblStylePr>
    <w:tblStylePr w:type="firstCol">
      <w:rPr>
        <w:b/>
        <w:bCs/>
        <w:caps/>
      </w:rPr>
      <w:tcPr>
        <w:tcBorders>
          <w:right w:val="single" w:color="7F7F7F" w:sz="4" w:space="0" w:themeColor="text1" w:themeTint="80"/>
        </w:tcBorders>
      </w:tcPr>
    </w:tblStylePr>
    <w:tblStylePr w:type="firstRow">
      <w:rPr>
        <w:b/>
        <w:bCs/>
        <w:caps/>
      </w:rPr>
      <w:tcPr>
        <w:tcBorders>
          <w:bottom w:val="single" w:color="7F7F7F" w:sz="4" w:space="0" w:themeColor="text1" w:themeTint="80"/>
        </w:tcBorders>
      </w:tcPr>
    </w:tblStylePr>
    <w:tblStylePr w:type="lastCol">
      <w:rPr>
        <w:b/>
        <w:bCs/>
        <w:caps/>
      </w:rPr>
      <w:tcPr>
        <w:tcBorders>
          <w:left w:val="none" w:color="000000" w:sz="4" w:space="0"/>
        </w:tcBorders>
      </w:tcPr>
    </w:tblStylePr>
    <w:tblStylePr w:type="lastRow">
      <w:rPr>
        <w:b/>
        <w:bCs/>
        <w:caps/>
      </w:rPr>
      <w:tcPr>
        <w:tcBorders>
          <w:top w:val="none" w:color="000000" w:sz="4" w:space="0"/>
        </w:tcBorders>
      </w:tcPr>
    </w:tblStylePr>
    <w:tblStylePr w:type="nwCell">
      <w:tcPr>
        <w:tcBorders>
          <w:right w:val="none" w:color="000000" w:sz="4" w:space="0"/>
        </w:tcBorders>
      </w:tcPr>
    </w:tblStylePr>
    <w:tblStylePr w:type="neCell">
      <w:tcPr>
        <w:tcBorders>
          <w:left w:val="none" w:color="000000" w:sz="4" w:space="0"/>
        </w:tcBorders>
      </w:tcPr>
    </w:tblStylePr>
  </w:style>
  <w:style w:type="table" w:styleId="781" w:customStyle="1">
    <w:name w:val="Gitternetztabelle 1 hell - Akzent 21"/>
    <w:basedOn w:val="767"/>
    <w:uiPriority w:val="46"/>
    <w:pPr>
      <w:spacing w:lineRule="auto" w:line="240" w:after="0"/>
    </w:pPr>
    <w:tblPr>
      <w:tblStyleRowBandSize w:val="1"/>
      <w:tblStyleColBandSize w:val="1"/>
      <w:tblBorders>
        <w:left w:val="single" w:color="E5B8B7" w:sz="4" w:space="0" w:themeColor="accent2" w:themeTint="66"/>
        <w:top w:val="single" w:color="E5B8B7" w:sz="4" w:space="0" w:themeColor="accent2" w:themeTint="66"/>
        <w:right w:val="single" w:color="E5B8B7" w:sz="4" w:space="0" w:themeColor="accent2" w:themeTint="66"/>
        <w:bottom w:val="single" w:color="E5B8B7" w:sz="4" w:space="0" w:themeColor="accent2" w:themeTint="66"/>
        <w:insideV w:val="single" w:color="E5B8B7" w:sz="4" w:space="0" w:themeColor="accent2" w:themeTint="66"/>
        <w:insideH w:val="single" w:color="E5B8B7" w:sz="4" w:space="0" w:themeColor="accent2" w:themeTint="66"/>
      </w:tblBorders>
    </w:tblPr>
    <w:tblStylePr w:type="firstCol">
      <w:rPr>
        <w:b/>
        <w:bCs/>
      </w:rPr>
    </w:tblStylePr>
    <w:tblStylePr w:type="firstRow">
      <w:rPr>
        <w:b/>
        <w:bCs/>
      </w:rPr>
      <w:tcPr>
        <w:tcBorders>
          <w:bottom w:val="single" w:color="D99594" w:sz="12" w:space="0" w:themeColor="accent2" w:themeTint="99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D99594" w:sz="2" w:space="0" w:themeColor="accent2" w:themeTint="99"/>
        </w:tcBorders>
      </w:tcPr>
    </w:tblStylePr>
  </w:style>
  <w:style w:type="table" w:styleId="782" w:customStyle="1">
    <w:name w:val="Gitternetztabelle 3 – Akzent 31"/>
    <w:basedOn w:val="767"/>
    <w:uiPriority w:val="48"/>
    <w:pPr>
      <w:spacing w:lineRule="auto" w:line="240" w:after="0"/>
    </w:pPr>
    <w:tblPr>
      <w:tblStyleRowBandSize w:val="1"/>
      <w:tblStyleColBandSize w:val="1"/>
      <w:tblBorders>
        <w:left w:val="single" w:color="C2D69B" w:sz="4" w:space="0" w:themeColor="accent3" w:themeTint="99"/>
        <w:top w:val="single" w:color="C2D69B" w:sz="4" w:space="0" w:themeColor="accent3" w:themeTint="99"/>
        <w:right w:val="single" w:color="C2D69B" w:sz="4" w:space="0" w:themeColor="accent3" w:themeTint="99"/>
        <w:bottom w:val="single" w:color="C2D69B" w:sz="4" w:space="0" w:themeColor="accent3" w:themeTint="99"/>
        <w:insideV w:val="single" w:color="C2D69B" w:sz="4" w:space="0" w:themeColor="accent3" w:themeTint="99"/>
        <w:insideH w:val="single" w:color="C2D69B" w:sz="4" w:space="0" w:themeColor="accent3" w:themeTint="99"/>
      </w:tblBorders>
    </w:tblPr>
    <w:tblStylePr w:type="band1Horz">
      <w:tcPr>
        <w:shd w:val="clear" w:fill="EAF1DD" w:color="auto"/>
      </w:tcPr>
    </w:tblStylePr>
    <w:tblStylePr w:type="band1Vert">
      <w:tcPr>
        <w:shd w:val="clear" w:fill="EAF1DD" w:color="auto"/>
      </w:tcPr>
    </w:tblStylePr>
    <w:tblStylePr w:type="firstCol">
      <w:rPr>
        <w:i/>
        <w:iCs/>
      </w:rPr>
      <w:pPr>
        <w:jc w:val="right"/>
      </w:pPr>
      <w:tcPr>
        <w:shd w:val="clear" w:fill="FFFFFF" w:color="auto"/>
        <w:tcBorders>
          <w:left w:val="none" w:color="000000" w:sz="4" w:space="0"/>
          <w:top w:val="none" w:color="000000" w:sz="4" w:space="0"/>
          <w:bottom w:val="none" w:color="000000" w:sz="4" w:space="0"/>
          <w:insideV w:val="none" w:color="000000" w:sz="4" w:space="0"/>
          <w:insideH w:val="none" w:color="000000" w:sz="4" w:space="0"/>
        </w:tcBorders>
      </w:tcPr>
    </w:tblStylePr>
    <w:tblStylePr w:type="firstRow">
      <w:rPr>
        <w:b/>
        <w:bCs/>
      </w:rPr>
      <w:tcPr>
        <w:shd w:val="clear" w:fill="FFFFFF" w:color="auto"/>
        <w:tcBorders>
          <w:left w:val="none" w:color="000000" w:sz="4" w:space="0"/>
          <w:top w:val="none" w:color="000000" w:sz="4" w:space="0"/>
          <w:right w:val="none" w:color="000000" w:sz="4" w:space="0"/>
          <w:insideV w:val="none" w:color="000000" w:sz="4" w:space="0"/>
          <w:insideH w:val="none" w:color="000000" w:sz="4" w:space="0"/>
        </w:tcBorders>
      </w:tcPr>
    </w:tblStylePr>
    <w:tblStylePr w:type="lastCol">
      <w:rPr>
        <w:i/>
        <w:iCs/>
      </w:rPr>
      <w:tcPr>
        <w:shd w:val="clear" w:fill="FFFFFF" w:color="auto"/>
        <w:tcBorders>
          <w:top w:val="none" w:color="000000" w:sz="4" w:space="0"/>
          <w:right w:val="none" w:color="000000" w:sz="4" w:space="0"/>
          <w:bottom w:val="none" w:color="000000" w:sz="4" w:space="0"/>
          <w:insideV w:val="none" w:color="000000" w:sz="4" w:space="0"/>
          <w:insideH w:val="none" w:color="000000" w:sz="4" w:space="0"/>
        </w:tcBorders>
      </w:tcPr>
    </w:tblStylePr>
    <w:tblStylePr w:type="lastRow">
      <w:rPr>
        <w:b/>
        <w:bCs/>
      </w:rPr>
      <w:tcPr>
        <w:shd w:val="clear" w:fill="FFFFFF" w:color="auto"/>
        <w:tcBorders>
          <w:left w:val="none" w:color="000000" w:sz="4" w:space="0"/>
          <w:right w:val="none" w:color="000000" w:sz="4" w:space="0"/>
          <w:bottom w:val="none" w:color="000000" w:sz="4" w:space="0"/>
          <w:insideV w:val="none" w:color="000000" w:sz="4" w:space="0"/>
          <w:insideH w:val="none" w:color="000000" w:sz="4" w:space="0"/>
        </w:tcBorders>
      </w:tcPr>
    </w:tblStylePr>
    <w:tblStylePr w:type="nwCell">
      <w:tcPr>
        <w:tcBorders>
          <w:bottom w:val="single" w:color="C2D69B" w:sz="4" w:space="0" w:themeColor="accent3" w:themeTint="99"/>
        </w:tcBorders>
      </w:tcPr>
    </w:tblStylePr>
    <w:tblStylePr w:type="neCell">
      <w:tcPr>
        <w:tcBorders>
          <w:bottom w:val="single" w:color="C2D69B" w:sz="4" w:space="0" w:themeColor="accent3" w:themeTint="99"/>
        </w:tcBorders>
      </w:tcPr>
    </w:tblStylePr>
    <w:tblStylePr w:type="swCell">
      <w:tcPr>
        <w:tcBorders>
          <w:top w:val="single" w:color="C2D69B" w:sz="4" w:space="0" w:themeColor="accent3" w:themeTint="99"/>
        </w:tcBorders>
      </w:tcPr>
    </w:tblStylePr>
    <w:tblStylePr w:type="seCell">
      <w:tcPr>
        <w:tcBorders>
          <w:top w:val="single" w:color="C2D69B" w:sz="4" w:space="0" w:themeColor="accent3" w:themeTint="99"/>
        </w:tcBorders>
      </w:tcPr>
    </w:tblStylePr>
  </w:style>
  <w:style w:type="table" w:styleId="783" w:customStyle="1">
    <w:name w:val="Gitternetztabelle 6 farbig – Akzent 61"/>
    <w:basedOn w:val="767"/>
    <w:uiPriority w:val="51"/>
    <w:rPr>
      <w:color w:val="E36C0A" w:themeColor="accent6" w:themeShade="BF"/>
    </w:rPr>
    <w:pPr>
      <w:spacing w:lineRule="auto" w:line="240" w:after="0"/>
    </w:pPr>
    <w:tblPr>
      <w:tblStyleRowBandSize w:val="1"/>
      <w:tblStyleColBandSize w:val="1"/>
      <w:tblBorders>
        <w:left w:val="single" w:color="FABF8F" w:sz="4" w:space="0" w:themeColor="accent6" w:themeTint="99"/>
        <w:top w:val="single" w:color="FABF8F" w:sz="4" w:space="0" w:themeColor="accent6" w:themeTint="99"/>
        <w:right w:val="single" w:color="FABF8F" w:sz="4" w:space="0" w:themeColor="accent6" w:themeTint="99"/>
        <w:bottom w:val="single" w:color="FABF8F" w:sz="4" w:space="0" w:themeColor="accent6" w:themeTint="99"/>
        <w:insideV w:val="single" w:color="FABF8F" w:sz="4" w:space="0" w:themeColor="accent6" w:themeTint="99"/>
        <w:insideH w:val="single" w:color="FABF8F" w:sz="4" w:space="0" w:themeColor="accent6" w:themeTint="99"/>
      </w:tblBorders>
    </w:tblPr>
    <w:tblStylePr w:type="band1Horz">
      <w:tcPr>
        <w:shd w:val="clear" w:fill="FDE9D9" w:color="auto"/>
      </w:tcPr>
    </w:tblStylePr>
    <w:tblStylePr w:type="band1Vert">
      <w:tcPr>
        <w:shd w:val="clear" w:fill="FDE9D9" w:color="auto"/>
      </w:tcPr>
    </w:tblStylePr>
    <w:tblStylePr w:type="firstCol">
      <w:rPr>
        <w:b/>
        <w:bCs/>
      </w:rPr>
    </w:tblStylePr>
    <w:tblStylePr w:type="firstRow">
      <w:rPr>
        <w:b/>
        <w:bCs/>
      </w:rPr>
      <w:tcPr>
        <w:tcBorders>
          <w:bottom w:val="single" w:color="FABF8F" w:sz="12" w:space="0" w:themeColor="accent6" w:themeTint="99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FABF8F" w:sz="4" w:space="0" w:themeColor="accent6" w:themeTint="99"/>
        </w:tcBorders>
      </w:tcPr>
    </w:tblStylePr>
  </w:style>
  <w:style w:type="table" w:styleId="784" w:customStyle="1">
    <w:name w:val="Gitternetztabelle 6 farbig – Akzent 31"/>
    <w:basedOn w:val="767"/>
    <w:uiPriority w:val="51"/>
    <w:rPr>
      <w:color w:val="76923C" w:themeColor="accent3" w:themeShade="BF"/>
    </w:rPr>
    <w:pPr>
      <w:spacing w:lineRule="auto" w:line="240" w:after="0"/>
    </w:pPr>
    <w:tblPr>
      <w:tblStyleRowBandSize w:val="1"/>
      <w:tblStyleColBandSize w:val="1"/>
      <w:tblBorders>
        <w:left w:val="single" w:color="C2D69B" w:sz="4" w:space="0" w:themeColor="accent3" w:themeTint="99"/>
        <w:top w:val="single" w:color="C2D69B" w:sz="4" w:space="0" w:themeColor="accent3" w:themeTint="99"/>
        <w:right w:val="single" w:color="C2D69B" w:sz="4" w:space="0" w:themeColor="accent3" w:themeTint="99"/>
        <w:bottom w:val="single" w:color="C2D69B" w:sz="4" w:space="0" w:themeColor="accent3" w:themeTint="99"/>
        <w:insideV w:val="single" w:color="C2D69B" w:sz="4" w:space="0" w:themeColor="accent3" w:themeTint="99"/>
        <w:insideH w:val="single" w:color="C2D69B" w:sz="4" w:space="0" w:themeColor="accent3" w:themeTint="99"/>
      </w:tblBorders>
    </w:tblPr>
    <w:tblStylePr w:type="band1Horz">
      <w:tcPr>
        <w:shd w:val="clear" w:fill="EAF1DD" w:color="auto"/>
      </w:tcPr>
    </w:tblStylePr>
    <w:tblStylePr w:type="band1Vert">
      <w:tcPr>
        <w:shd w:val="clear" w:fill="EAF1DD" w:color="auto"/>
      </w:tcPr>
    </w:tblStylePr>
    <w:tblStylePr w:type="firstCol">
      <w:rPr>
        <w:b/>
        <w:bCs/>
      </w:rPr>
    </w:tblStylePr>
    <w:tblStylePr w:type="firstRow">
      <w:rPr>
        <w:b/>
        <w:bCs/>
      </w:rPr>
      <w:tcPr>
        <w:tcBorders>
          <w:bottom w:val="single" w:color="C2D69B" w:sz="12" w:space="0" w:themeColor="accent3" w:themeTint="99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tcPr>
        <w:tcBorders>
          <w:top w:val="single" w:color="C2D69B" w:sz="4" w:space="0" w:themeColor="accent3" w:themeTint="99"/>
        </w:tcBorders>
      </w:tcPr>
    </w:tblStylePr>
  </w:style>
  <w:style w:type="character" w:styleId="785">
    <w:name w:val="Placeholder Text"/>
    <w:basedOn w:val="766"/>
    <w:uiPriority w:val="99"/>
    <w:semiHidden/>
    <w:rPr>
      <w:color w:val="808080"/>
    </w:rPr>
  </w:style>
  <w:style w:type="paragraph" w:styleId="786">
    <w:name w:val="No Spacing"/>
    <w:link w:val="787"/>
    <w:qFormat/>
    <w:uiPriority w:val="1"/>
    <w:rPr>
      <w:rFonts w:eastAsiaTheme="minorEastAsia"/>
      <w:lang w:eastAsia="de-DE"/>
    </w:rPr>
    <w:pPr>
      <w:spacing w:lineRule="auto" w:line="240" w:after="0"/>
    </w:pPr>
  </w:style>
  <w:style w:type="character" w:styleId="787" w:customStyle="1">
    <w:name w:val="Kein Leerraum Zchn"/>
    <w:basedOn w:val="766"/>
    <w:link w:val="786"/>
    <w:uiPriority w:val="1"/>
    <w:rPr>
      <w:rFonts w:eastAsiaTheme="minorEastAsia"/>
      <w:lang w:eastAsia="de-D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footer" Target="footer3.xml" /><Relationship Id="rId14" Type="http://schemas.openxmlformats.org/officeDocument/2006/relationships/customXml" Target="../customXml/item1.xml" /><Relationship Id="rId15" Type="http://schemas.openxmlformats.org/officeDocument/2006/relationships/customXml" Target="../customXml/item2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customXml/itemProps2.xml><?xml version="1.0" encoding="utf-8"?>
<ds:datastoreItem xmlns:ds="http://schemas.openxmlformats.org/officeDocument/2006/customXml" ds:itemID="{833F2DC3-02CE-44CF-9FA5-D1C77C876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ONLYOFFICE/6.3.1.32</Application>
  <Company/>
  <DocSecurity>0</DocSecurity>
  <HyperlinksChanged>false</HyperlinksChanged>
  <LinksUpToDate>false</LinksUpToDate>
  <ScaleCrop>false</ScaleCrop>
  <SharedDoc>false</SharedDoc>
  <Template>DelBeschr_SpielRaum.dotx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Cathrin Benz</dc:creator>
  <cp:lastModifiedBy>Harriet Grote</cp:lastModifiedBy>
  <cp:revision>3</cp:revision>
  <dcterms:created xsi:type="dcterms:W3CDTF">2018-07-19T06:20:00Z</dcterms:created>
  <dcterms:modified xsi:type="dcterms:W3CDTF">2021-09-09T19:09:07Z</dcterms:modified>
</cp:coreProperties>
</file>